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spacing w:after="280" w:before="100" w:line="360" w:lineRule="auto"/>
        <w:ind w:left="-5"/>
        <w:contextualSpacing w:val="0"/>
        <w:jc w:val="center"/>
        <w:rPr>
          <w:rFonts w:ascii="Open Sans" w:cs="Open Sans" w:eastAsia="Open Sans" w:hAnsi="Open Sans"/>
          <w:sz w:val="20"/>
          <w:szCs w:val="20"/>
        </w:rPr>
      </w:pPr>
      <w:bookmarkStart w:colFirst="0" w:colLast="0" w:name="_gjdgxs" w:id="0"/>
      <w:bookmarkEnd w:id="0"/>
      <w:r w:rsidDel="00000000" w:rsidR="00000000" w:rsidRPr="00000000">
        <w:rPr>
          <w:rFonts w:ascii="Open Sans" w:cs="Open Sans" w:eastAsia="Open Sans" w:hAnsi="Open Sans"/>
          <w:sz w:val="20"/>
          <w:szCs w:val="20"/>
          <w:rtl w:val="0"/>
        </w:rPr>
        <w:t xml:space="preserve">Пользовательское соглашение </w:t>
      </w:r>
    </w:p>
    <w:p w:rsidR="00000000" w:rsidDel="00000000" w:rsidP="00000000" w:rsidRDefault="00000000" w:rsidRPr="00000000" w14:paraId="00000001">
      <w:pPr>
        <w:pStyle w:val="Title"/>
        <w:spacing w:after="280" w:before="100" w:line="360" w:lineRule="auto"/>
        <w:ind w:left="-5"/>
        <w:contextualSpacing w:val="0"/>
        <w:jc w:val="center"/>
        <w:rPr>
          <w:rFonts w:ascii="Open Sans" w:cs="Open Sans" w:eastAsia="Open Sans" w:hAnsi="Open Sans"/>
          <w:sz w:val="20"/>
          <w:szCs w:val="20"/>
        </w:rPr>
      </w:pPr>
      <w:bookmarkStart w:colFirst="0" w:colLast="0" w:name="_30j0zll" w:id="1"/>
      <w:bookmarkEnd w:id="1"/>
      <w:r w:rsidDel="00000000" w:rsidR="00000000" w:rsidRPr="00000000">
        <w:rPr>
          <w:rFonts w:ascii="Open Sans" w:cs="Open Sans" w:eastAsia="Open Sans" w:hAnsi="Open Sans"/>
          <w:sz w:val="20"/>
          <w:szCs w:val="20"/>
          <w:rtl w:val="0"/>
        </w:rPr>
        <w:t xml:space="preserve">(публичная оферта)</w:t>
      </w:r>
    </w:p>
    <w:p w:rsidR="00000000" w:rsidDel="00000000" w:rsidP="00000000" w:rsidRDefault="00000000" w:rsidRPr="00000000" w14:paraId="00000002">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Российская Федерация, город Москва</w:t>
      </w:r>
    </w:p>
    <w:p w:rsidR="00000000" w:rsidDel="00000000" w:rsidP="00000000" w:rsidRDefault="00000000" w:rsidRPr="00000000" w14:paraId="00000003">
      <w:pPr>
        <w:spacing w:after="20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Настоящее Пользовательское Соглашение заключается между </w:t>
      </w:r>
      <w:r w:rsidDel="00000000" w:rsidR="00000000" w:rsidRPr="00000000">
        <w:rPr>
          <w:rFonts w:ascii="Open Sans" w:cs="Open Sans" w:eastAsia="Open Sans" w:hAnsi="Open Sans"/>
          <w:b w:val="1"/>
          <w:rtl w:val="0"/>
        </w:rPr>
        <w:t xml:space="preserve">ООО "ВИТ ИМПЕКС" ОГРН 1185749002361 ИНН 5720023716 КПП 572001001 </w:t>
      </w:r>
      <w:r w:rsidDel="00000000" w:rsidR="00000000" w:rsidRPr="00000000">
        <w:rPr>
          <w:rFonts w:ascii="Open Sans" w:cs="Open Sans" w:eastAsia="Open Sans" w:hAnsi="Open Sans"/>
          <w:rtl w:val="0"/>
        </w:rPr>
        <w:t xml:space="preserve">(далее по тексту именуемым – «Администратор») и любым лицом, становящимся после принятия условий данного соглашения пользователем сайта, расположенного в сети интернет по адресу: </w:t>
      </w:r>
      <w:hyperlink r:id="rId6">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Fonts w:ascii="Open Sans" w:cs="Open Sans" w:eastAsia="Open Sans" w:hAnsi="Open Sans"/>
          <w:rtl w:val="0"/>
        </w:rPr>
        <w:t xml:space="preserve">, в дальнейшем именуемым «Пользователь», вместе по тексту настоящего Соглашения именуемые «Стороны», а по отдельности – «Сторона».</w:t>
      </w:r>
    </w:p>
    <w:p w:rsidR="00000000" w:rsidDel="00000000" w:rsidP="00000000" w:rsidRDefault="00000000" w:rsidRPr="00000000" w14:paraId="00000004">
      <w:pPr>
        <w:shd w:fill="ffffff" w:val="clear"/>
        <w:spacing w:after="12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соответствии со статьей 435 и частью 2 статьи 437 Гражданского кодекса РФ настоящее Пользовательское Соглашение признается публичной офертой. </w:t>
      </w:r>
    </w:p>
    <w:p w:rsidR="00000000" w:rsidDel="00000000" w:rsidP="00000000" w:rsidRDefault="00000000" w:rsidRPr="00000000" w14:paraId="00000005">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before="16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соответствии со статьей 438 Гражданского кодекса РФ безусловным принятием (акцептом) условий настоящего Соглашения считается факт регистрации на Сайте </w:t>
      </w:r>
      <w:hyperlink r:id="rId7">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tl w:val="0"/>
        </w:rPr>
      </w:r>
    </w:p>
    <w:p w:rsidR="00000000" w:rsidDel="00000000" w:rsidP="00000000" w:rsidRDefault="00000000" w:rsidRPr="00000000" w14:paraId="00000006">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Настоящее Пользовательское Соглашение (далее по тексту кратко именуемое – «Соглашение»), заключаемое путем акцепта настоящей оферты, не требует двустороннего подписания документа на бумажном носителе и действительно в электронном виде. </w:t>
      </w:r>
    </w:p>
    <w:p w:rsidR="00000000" w:rsidDel="00000000" w:rsidP="00000000" w:rsidRDefault="00000000" w:rsidRPr="00000000" w14:paraId="00000007">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1fob9te" w:id="2"/>
      <w:bookmarkEnd w:id="2"/>
      <w:r w:rsidDel="00000000" w:rsidR="00000000" w:rsidRPr="00000000">
        <w:rPr>
          <w:rFonts w:ascii="Open Sans" w:cs="Open Sans" w:eastAsia="Open Sans" w:hAnsi="Open Sans"/>
          <w:sz w:val="20"/>
          <w:szCs w:val="20"/>
          <w:rtl w:val="0"/>
        </w:rPr>
        <w:t xml:space="preserve">Термины и определения:</w:t>
      </w:r>
    </w:p>
    <w:p w:rsidR="00000000" w:rsidDel="00000000" w:rsidP="00000000" w:rsidRDefault="00000000" w:rsidRPr="00000000" w14:paraId="00000008">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настоящем пользовательском соглашении, если из текста прямо не вытекает иное, следующие термины будут иметь указанные ниже значения:</w:t>
      </w:r>
    </w:p>
    <w:tbl>
      <w:tblPr>
        <w:tblStyle w:val="Table1"/>
        <w:tblW w:w="9525.0" w:type="dxa"/>
        <w:jc w:val="left"/>
        <w:tblInd w:w="-75.0" w:type="dxa"/>
        <w:tblLayout w:type="fixed"/>
        <w:tblLook w:val="0000"/>
      </w:tblPr>
      <w:tblGrid>
        <w:gridCol w:w="2205"/>
        <w:gridCol w:w="7320"/>
        <w:tblGridChange w:id="0">
          <w:tblGrid>
            <w:gridCol w:w="2205"/>
            <w:gridCol w:w="7320"/>
          </w:tblGrid>
        </w:tblGridChange>
      </w:tblGrid>
      <w:tr>
        <w:tc>
          <w:tcPr>
            <w:vAlign w:val="center"/>
          </w:tcPr>
          <w:p w:rsidR="00000000" w:rsidDel="00000000" w:rsidP="00000000" w:rsidRDefault="00000000" w:rsidRPr="00000000" w14:paraId="00000009">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«Администратор»</w:t>
            </w:r>
            <w:r w:rsidDel="00000000" w:rsidR="00000000" w:rsidRPr="00000000">
              <w:rPr>
                <w:rtl w:val="0"/>
              </w:rPr>
            </w:r>
          </w:p>
          <w:p w:rsidR="00000000" w:rsidDel="00000000" w:rsidP="00000000" w:rsidRDefault="00000000" w:rsidRPr="00000000" w14:paraId="0000000A">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spacing w:line="360" w:lineRule="auto"/>
              <w:contextualSpacing w:val="0"/>
              <w:rPr>
                <w:rFonts w:ascii="Open Sans" w:cs="Open Sans" w:eastAsia="Open Sans" w:hAnsi="Open Sans"/>
              </w:rPr>
            </w:pPr>
            <w:bookmarkStart w:colFirst="0" w:colLast="0" w:name="_3znysh7" w:id="3"/>
            <w:bookmarkEnd w:id="3"/>
            <w:r w:rsidDel="00000000" w:rsidR="00000000" w:rsidRPr="00000000">
              <w:rPr>
                <w:rtl w:val="0"/>
              </w:rPr>
            </w:r>
          </w:p>
        </w:tc>
        <w:tc>
          <w:tcPr>
            <w:vAlign w:val="center"/>
          </w:tcPr>
          <w:p w:rsidR="00000000" w:rsidDel="00000000" w:rsidP="00000000" w:rsidRDefault="00000000" w:rsidRPr="00000000" w14:paraId="0000000E">
            <w:pPr>
              <w:widowControl w:val="0"/>
              <w:tabs>
                <w:tab w:val="center" w:pos="4677"/>
                <w:tab w:val="right" w:pos="9355"/>
              </w:tabs>
              <w:spacing w:after="200" w:line="360" w:lineRule="auto"/>
              <w:ind w:left="-5"/>
              <w:contextualSpacing w:val="0"/>
              <w:rPr>
                <w:rFonts w:ascii="Open Sans" w:cs="Open Sans" w:eastAsia="Open Sans" w:hAnsi="Open Sans"/>
                <w:b w:val="1"/>
              </w:rPr>
            </w:pPr>
            <w:r w:rsidDel="00000000" w:rsidR="00000000" w:rsidRPr="00000000">
              <w:rPr>
                <w:rFonts w:ascii="Open Sans" w:cs="Open Sans" w:eastAsia="Open Sans" w:hAnsi="Open Sans"/>
                <w:b w:val="1"/>
                <w:rtl w:val="0"/>
              </w:rPr>
              <w:t xml:space="preserve">ООО "ВИТ ИМПЕКС" ОГРН 1185749002361 ИНН 5720023716 КПП 572001001</w:t>
            </w:r>
          </w:p>
          <w:p w:rsidR="00000000" w:rsidDel="00000000" w:rsidP="00000000" w:rsidRDefault="00000000" w:rsidRPr="00000000" w14:paraId="0000000F">
            <w:pPr>
              <w:widowControl w:val="0"/>
              <w:tabs>
                <w:tab w:val="center" w:pos="4677"/>
                <w:tab w:val="right" w:pos="9355"/>
              </w:tabs>
              <w:spacing w:after="200" w:line="360" w:lineRule="auto"/>
              <w:ind w:left="-5"/>
              <w:contextualSpacing w:val="0"/>
              <w:rPr>
                <w:rFonts w:ascii="Open Sans" w:cs="Open Sans" w:eastAsia="Open Sans" w:hAnsi="Open Sans"/>
                <w:b w:val="1"/>
              </w:rPr>
            </w:pPr>
            <w:r w:rsidDel="00000000" w:rsidR="00000000" w:rsidRPr="00000000">
              <w:rPr>
                <w:rFonts w:ascii="Open Sans" w:cs="Open Sans" w:eastAsia="Open Sans" w:hAnsi="Open Sans"/>
                <w:b w:val="1"/>
                <w:rtl w:val="0"/>
              </w:rPr>
              <w:t xml:space="preserve">Юридический адрес организации: 302507 Орловская обл., Орловский р-н, Платоновское с/п, ул. Северный парк д.10Г пом.12</w:t>
            </w:r>
          </w:p>
          <w:p w:rsidR="00000000" w:rsidDel="00000000" w:rsidP="00000000" w:rsidRDefault="00000000" w:rsidRPr="00000000" w14:paraId="00000010">
            <w:pPr>
              <w:widowControl w:val="0"/>
              <w:tabs>
                <w:tab w:val="center" w:pos="4677"/>
                <w:tab w:val="right" w:pos="9355"/>
              </w:tabs>
              <w:spacing w:after="200" w:line="360" w:lineRule="auto"/>
              <w:ind w:left="-5"/>
              <w:contextualSpacing w:val="0"/>
              <w:rPr>
                <w:rFonts w:ascii="Open Sans" w:cs="Open Sans" w:eastAsia="Open Sans" w:hAnsi="Open Sans"/>
                <w:b w:val="1"/>
              </w:rPr>
            </w:pPr>
            <w:r w:rsidDel="00000000" w:rsidR="00000000" w:rsidRPr="00000000">
              <w:rPr>
                <w:rFonts w:ascii="Open Sans" w:cs="Open Sans" w:eastAsia="Open Sans" w:hAnsi="Open Sans"/>
                <w:b w:val="1"/>
                <w:rtl w:val="0"/>
              </w:rPr>
              <w:t xml:space="preserve">Контакты: </w:t>
            </w:r>
            <w:hyperlink r:id="rId8">
              <w:r w:rsidDel="00000000" w:rsidR="00000000" w:rsidRPr="00000000">
                <w:rPr>
                  <w:rFonts w:ascii="Open Sans" w:cs="Open Sans" w:eastAsia="Open Sans" w:hAnsi="Open Sans"/>
                  <w:b w:val="1"/>
                  <w:color w:val="1155cc"/>
                  <w:u w:val="single"/>
                  <w:rtl w:val="0"/>
                </w:rPr>
                <w:t xml:space="preserve">mail@vitimpex.ru</w:t>
              </w:r>
            </w:hyperlink>
            <w:r w:rsidDel="00000000" w:rsidR="00000000" w:rsidRPr="00000000">
              <w:rPr>
                <w:rtl w:val="0"/>
              </w:rPr>
            </w:r>
          </w:p>
        </w:tc>
      </w:tr>
      <w:tr>
        <w:tc>
          <w:tcPr>
            <w:vAlign w:val="center"/>
          </w:tcPr>
          <w:p w:rsidR="00000000" w:rsidDel="00000000" w:rsidP="00000000" w:rsidRDefault="00000000" w:rsidRPr="00000000" w14:paraId="00000011">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«Библиотека курсов»</w:t>
            </w:r>
            <w:r w:rsidDel="00000000" w:rsidR="00000000" w:rsidRPr="00000000">
              <w:rPr>
                <w:rtl w:val="0"/>
              </w:rPr>
            </w:r>
          </w:p>
          <w:p w:rsidR="00000000" w:rsidDel="00000000" w:rsidP="00000000" w:rsidRDefault="00000000" w:rsidRPr="00000000" w14:paraId="00000012">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spacing w:line="360" w:lineRule="auto"/>
              <w:ind w:left="-5"/>
              <w:contextualSpacing w:val="0"/>
              <w:rPr>
                <w:rFonts w:ascii="Open Sans" w:cs="Open Sans" w:eastAsia="Open Sans" w:hAnsi="Open Sans"/>
              </w:rPr>
            </w:pPr>
            <w:r w:rsidDel="00000000" w:rsidR="00000000" w:rsidRPr="00000000">
              <w:rPr>
                <w:rtl w:val="0"/>
              </w:rPr>
            </w:r>
          </w:p>
        </w:tc>
        <w:tc>
          <w:tcPr>
            <w:vAlign w:val="center"/>
          </w:tcPr>
          <w:p w:rsidR="00000000" w:rsidDel="00000000" w:rsidP="00000000" w:rsidRDefault="00000000" w:rsidRPr="00000000" w14:paraId="0000001C">
            <w:pPr>
              <w:spacing w:line="360" w:lineRule="auto"/>
              <w:contextualSpacing w:val="0"/>
              <w:rPr>
                <w:rFonts w:ascii="Open Sans" w:cs="Open Sans" w:eastAsia="Open Sans" w:hAnsi="Open Sans"/>
              </w:rPr>
            </w:pPr>
            <w:r w:rsidDel="00000000" w:rsidR="00000000" w:rsidRPr="00000000">
              <w:rPr>
                <w:rFonts w:ascii="Open Sans" w:cs="Open Sans" w:eastAsia="Open Sans" w:hAnsi="Open Sans"/>
                <w:rtl w:val="0"/>
              </w:rPr>
              <w:t xml:space="preserve">Совокупность аудиовизуальных (видеолекций), текстовых, графических материалов и программ для ЭВМ (программные средства для выполнения тестовых заданий), объединенных общей темой, предназначенных для обучения Пользователя либо Конечного потребителя с целью получения ими новых или развития имеющихся навыков и знаний по указанной теме. </w:t>
              <w:br w:type="textWrapping"/>
              <w:t xml:space="preserve">Продолжительность аудиовизуальных материалов в одном Интерактивном курсе не превышает 4 (четырех) часов.</w:t>
            </w:r>
          </w:p>
          <w:p w:rsidR="00000000" w:rsidDel="00000000" w:rsidP="00000000" w:rsidRDefault="00000000" w:rsidRPr="00000000" w14:paraId="0000001D">
            <w:pPr>
              <w:spacing w:line="360" w:lineRule="auto"/>
              <w:ind w:left="-5"/>
              <w:contextualSpacing w:val="0"/>
              <w:rPr>
                <w:rFonts w:ascii="Open Sans" w:cs="Open Sans" w:eastAsia="Open Sans" w:hAnsi="Open Sans"/>
              </w:rPr>
            </w:pPr>
            <w:r w:rsidDel="00000000" w:rsidR="00000000" w:rsidRPr="00000000">
              <w:rPr>
                <w:rtl w:val="0"/>
              </w:rPr>
            </w:r>
          </w:p>
        </w:tc>
      </w:tr>
      <w:tr>
        <w:tc>
          <w:tcPr>
            <w:vAlign w:val="center"/>
          </w:tcPr>
          <w:p w:rsidR="00000000" w:rsidDel="00000000" w:rsidP="00000000" w:rsidRDefault="00000000" w:rsidRPr="00000000" w14:paraId="0000001E">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«Конечный потребитель»</w:t>
            </w:r>
            <w:r w:rsidDel="00000000" w:rsidR="00000000" w:rsidRPr="00000000">
              <w:rPr>
                <w:rtl w:val="0"/>
              </w:rPr>
            </w:r>
          </w:p>
        </w:tc>
        <w:tc>
          <w:tcPr>
            <w:vAlign w:val="center"/>
          </w:tcPr>
          <w:p w:rsidR="00000000" w:rsidDel="00000000" w:rsidP="00000000" w:rsidRDefault="00000000" w:rsidRPr="00000000" w14:paraId="0000001F">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Лицо, зарегистрированное на Сайте в качестве Пользователя, для которого Корпоративный пользователь оплатил Библиотеку курсов. </w:t>
            </w:r>
          </w:p>
        </w:tc>
      </w:tr>
      <w:tr>
        <w:tc>
          <w:tcPr>
            <w:vAlign w:val="center"/>
          </w:tcPr>
          <w:p w:rsidR="00000000" w:rsidDel="00000000" w:rsidP="00000000" w:rsidRDefault="00000000" w:rsidRPr="00000000" w14:paraId="00000020">
            <w:pPr>
              <w:spacing w:line="360" w:lineRule="auto"/>
              <w:ind w:left="-5"/>
              <w:contextualSpacing w:val="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1">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«Корпоративный пользователь»</w:t>
            </w:r>
            <w:r w:rsidDel="00000000" w:rsidR="00000000" w:rsidRPr="00000000">
              <w:rPr>
                <w:rtl w:val="0"/>
              </w:rPr>
            </w:r>
          </w:p>
          <w:p w:rsidR="00000000" w:rsidDel="00000000" w:rsidP="00000000" w:rsidRDefault="00000000" w:rsidRPr="00000000" w14:paraId="00000022">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spacing w:line="360" w:lineRule="auto"/>
              <w:ind w:left="-5"/>
              <w:contextualSpacing w:val="0"/>
              <w:rPr>
                <w:rFonts w:ascii="Open Sans" w:cs="Open Sans" w:eastAsia="Open Sans" w:hAnsi="Open Sans"/>
              </w:rPr>
            </w:pPr>
            <w:r w:rsidDel="00000000" w:rsidR="00000000" w:rsidRPr="00000000">
              <w:rPr>
                <w:rtl w:val="0"/>
              </w:rPr>
            </w:r>
          </w:p>
        </w:tc>
        <w:tc>
          <w:tcPr>
            <w:vAlign w:val="center"/>
          </w:tcPr>
          <w:p w:rsidR="00000000" w:rsidDel="00000000" w:rsidP="00000000" w:rsidRDefault="00000000" w:rsidRPr="00000000" w14:paraId="00000025">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оформивший на странице Сайта по сетевому адресу </w:t>
            </w:r>
            <w:hyperlink r:id="rId9">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Fonts w:ascii="Open Sans" w:cs="Open Sans" w:eastAsia="Open Sans" w:hAnsi="Open Sans"/>
                <w:rtl w:val="0"/>
              </w:rPr>
              <w:t xml:space="preserve"> заказ на доступ к Библиотеке курсов для Конечных потребителей, указавший наименование юридического лица (название организации), представителем которого он является.</w:t>
            </w:r>
          </w:p>
        </w:tc>
      </w:tr>
      <w:tr>
        <w:tc>
          <w:tcPr>
            <w:vAlign w:val="center"/>
          </w:tcPr>
          <w:p w:rsidR="00000000" w:rsidDel="00000000" w:rsidP="00000000" w:rsidRDefault="00000000" w:rsidRPr="00000000" w14:paraId="00000027">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«Личный кабинет»</w:t>
            </w:r>
            <w:r w:rsidDel="00000000" w:rsidR="00000000" w:rsidRPr="00000000">
              <w:rPr>
                <w:rtl w:val="0"/>
              </w:rPr>
            </w:r>
          </w:p>
          <w:p w:rsidR="00000000" w:rsidDel="00000000" w:rsidP="00000000" w:rsidRDefault="00000000" w:rsidRPr="00000000" w14:paraId="00000028">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spacing w:line="360" w:lineRule="auto"/>
              <w:ind w:left="-5"/>
              <w:contextualSpacing w:val="0"/>
              <w:rPr>
                <w:rFonts w:ascii="Open Sans" w:cs="Open Sans" w:eastAsia="Open Sans" w:hAnsi="Open Sans"/>
              </w:rPr>
            </w:pPr>
            <w:r w:rsidDel="00000000" w:rsidR="00000000" w:rsidRPr="00000000">
              <w:rPr>
                <w:rtl w:val="0"/>
              </w:rPr>
            </w:r>
          </w:p>
        </w:tc>
        <w:tc>
          <w:tcPr>
            <w:vAlign w:val="center"/>
          </w:tcPr>
          <w:p w:rsidR="00000000" w:rsidDel="00000000" w:rsidP="00000000" w:rsidRDefault="00000000" w:rsidRPr="00000000" w14:paraId="00000035">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Совокупность защищенных страниц Сайта, созданных в результате регистрации Пользователя, используя которые Пользователь имеет возможность оплаты доступа к Библиотеке курсов и программам обучения Онлайн-университета, возможность доступа к частям бесплатных курсов, возможность получения доступа к Библиотеке курсов и Онлайн-университету в полном объеме после их оплаты, возможность получения информации о них, возможность изменения сведений о Пользователе, пароля, а также осуществления иных действий, предусмотренных явными функциями Личного кабинета. </w:t>
              <w:br w:type="textWrapping"/>
              <w:t xml:space="preserve">Доступ в Личный кабинет осуществляется путем внесения учетных данных в предусмотренные для этого поля на Сайте</w:t>
            </w:r>
          </w:p>
        </w:tc>
      </w:tr>
      <w:tr>
        <w:tc>
          <w:tcPr>
            <w:vAlign w:val="center"/>
          </w:tcPr>
          <w:p w:rsidR="00000000" w:rsidDel="00000000" w:rsidP="00000000" w:rsidRDefault="00000000" w:rsidRPr="00000000" w14:paraId="00000036">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«Программа обучения»</w:t>
            </w:r>
            <w:r w:rsidDel="00000000" w:rsidR="00000000" w:rsidRPr="00000000">
              <w:rPr>
                <w:rtl w:val="0"/>
              </w:rPr>
            </w:r>
          </w:p>
          <w:p w:rsidR="00000000" w:rsidDel="00000000" w:rsidP="00000000" w:rsidRDefault="00000000" w:rsidRPr="00000000" w14:paraId="00000037">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8">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3C">
            <w:pPr>
              <w:spacing w:line="360" w:lineRule="auto"/>
              <w:ind w:left="-5"/>
              <w:contextualSpacing w:val="0"/>
              <w:rPr>
                <w:rFonts w:ascii="Open Sans" w:cs="Open Sans" w:eastAsia="Open Sans" w:hAnsi="Open Sans"/>
              </w:rPr>
            </w:pPr>
            <w:r w:rsidDel="00000000" w:rsidR="00000000" w:rsidRPr="00000000">
              <w:rPr>
                <w:rtl w:val="0"/>
              </w:rPr>
            </w:r>
          </w:p>
        </w:tc>
        <w:tc>
          <w:tcPr>
            <w:vAlign w:val="center"/>
          </w:tcPr>
          <w:p w:rsidR="00000000" w:rsidDel="00000000" w:rsidP="00000000" w:rsidRDefault="00000000" w:rsidRPr="00000000" w14:paraId="0000003D">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Совокупность аудиовизуальных (вебинары), текстовых, графических материалов и программ для ЭВМ (программные средства для выполнения тестовых заданий), объединенных общей темой (названием профессии), предназначенных для обучения Пользователя с целью получения им новых или развития имеющихся навыков и знаний, необходимых для освоения указанной в теме программы обучения профессии.</w:t>
            </w:r>
          </w:p>
        </w:tc>
      </w:tr>
      <w:tr>
        <w:tc>
          <w:tcPr>
            <w:vAlign w:val="center"/>
          </w:tcPr>
          <w:p w:rsidR="00000000" w:rsidDel="00000000" w:rsidP="00000000" w:rsidRDefault="00000000" w:rsidRPr="00000000" w14:paraId="0000003E">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«Бесплатное занятие»</w:t>
            </w:r>
            <w:r w:rsidDel="00000000" w:rsidR="00000000" w:rsidRPr="00000000">
              <w:rPr>
                <w:rtl w:val="0"/>
              </w:rPr>
            </w:r>
          </w:p>
          <w:p w:rsidR="00000000" w:rsidDel="00000000" w:rsidP="00000000" w:rsidRDefault="00000000" w:rsidRPr="00000000" w14:paraId="0000003F">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40">
            <w:pPr>
              <w:spacing w:line="360" w:lineRule="auto"/>
              <w:ind w:left="-5"/>
              <w:contextualSpacing w:val="0"/>
              <w:rPr>
                <w:rFonts w:ascii="Open Sans" w:cs="Open Sans" w:eastAsia="Open Sans" w:hAnsi="Open Sans"/>
              </w:rPr>
            </w:pPr>
            <w:r w:rsidDel="00000000" w:rsidR="00000000" w:rsidRPr="00000000">
              <w:rPr>
                <w:rtl w:val="0"/>
              </w:rPr>
            </w:r>
          </w:p>
        </w:tc>
        <w:tc>
          <w:tcPr>
            <w:vAlign w:val="center"/>
          </w:tcPr>
          <w:p w:rsidR="00000000" w:rsidDel="00000000" w:rsidP="00000000" w:rsidRDefault="00000000" w:rsidRPr="00000000" w14:paraId="00000041">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Аудиовизуальный материал (вебинар), доступ к которому, а также ко всем материалам которого, предоставляется Администратором бесплатно для всех Пользователей, зарегистрировавшихся на участие в таком вебинаре.</w:t>
            </w:r>
          </w:p>
          <w:p w:rsidR="00000000" w:rsidDel="00000000" w:rsidP="00000000" w:rsidRDefault="00000000" w:rsidRPr="00000000" w14:paraId="00000042">
            <w:pPr>
              <w:spacing w:line="360" w:lineRule="auto"/>
              <w:ind w:left="-5"/>
              <w:contextualSpacing w:val="0"/>
              <w:rPr>
                <w:rFonts w:ascii="Open Sans" w:cs="Open Sans" w:eastAsia="Open Sans" w:hAnsi="Open Sans"/>
              </w:rPr>
            </w:pPr>
            <w:r w:rsidDel="00000000" w:rsidR="00000000" w:rsidRPr="00000000">
              <w:rPr>
                <w:rtl w:val="0"/>
              </w:rPr>
            </w:r>
          </w:p>
        </w:tc>
      </w:tr>
      <w:tr>
        <w:tc>
          <w:tcPr>
            <w:vAlign w:val="center"/>
          </w:tcPr>
          <w:p w:rsidR="00000000" w:rsidDel="00000000" w:rsidP="00000000" w:rsidRDefault="00000000" w:rsidRPr="00000000" w14:paraId="00000043">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«Пользователь»</w:t>
            </w:r>
            <w:r w:rsidDel="00000000" w:rsidR="00000000" w:rsidRPr="00000000">
              <w:rPr>
                <w:rtl w:val="0"/>
              </w:rPr>
            </w:r>
          </w:p>
          <w:p w:rsidR="00000000" w:rsidDel="00000000" w:rsidP="00000000" w:rsidRDefault="00000000" w:rsidRPr="00000000" w14:paraId="00000044">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45">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spacing w:line="360" w:lineRule="auto"/>
              <w:ind w:left="-5"/>
              <w:contextualSpacing w:val="0"/>
              <w:rPr>
                <w:rFonts w:ascii="Open Sans" w:cs="Open Sans" w:eastAsia="Open Sans" w:hAnsi="Open Sans"/>
              </w:rPr>
            </w:pPr>
            <w:r w:rsidDel="00000000" w:rsidR="00000000" w:rsidRPr="00000000">
              <w:rPr>
                <w:rtl w:val="0"/>
              </w:rPr>
            </w:r>
          </w:p>
        </w:tc>
        <w:tc>
          <w:tcPr>
            <w:vAlign w:val="center"/>
          </w:tcPr>
          <w:p w:rsidR="00000000" w:rsidDel="00000000" w:rsidP="00000000" w:rsidRDefault="00000000" w:rsidRPr="00000000" w14:paraId="00000047">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Лицо, заключившее с Администратором Соглашение, путем акцепта оферты, расположенной в сети Интернет по сетевому адресу </w:t>
            </w:r>
            <w:hyperlink r:id="rId10">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48">
            <w:pPr>
              <w:spacing w:line="360" w:lineRule="auto"/>
              <w:ind w:left="-5"/>
              <w:contextualSpacing w:val="0"/>
              <w:rPr>
                <w:rFonts w:ascii="Open Sans" w:cs="Open Sans" w:eastAsia="Open Sans" w:hAnsi="Open Sans"/>
              </w:rPr>
            </w:pPr>
            <w:r w:rsidDel="00000000" w:rsidR="00000000" w:rsidRPr="00000000">
              <w:rPr>
                <w:rtl w:val="0"/>
              </w:rPr>
            </w:r>
          </w:p>
        </w:tc>
      </w:tr>
      <w:tr>
        <w:tc>
          <w:tcPr>
            <w:vAlign w:val="center"/>
          </w:tcPr>
          <w:p w:rsidR="00000000" w:rsidDel="00000000" w:rsidP="00000000" w:rsidRDefault="00000000" w:rsidRPr="00000000" w14:paraId="00000049">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«Преподаватель»</w:t>
            </w:r>
            <w:r w:rsidDel="00000000" w:rsidR="00000000" w:rsidRPr="00000000">
              <w:rPr>
                <w:rtl w:val="0"/>
              </w:rPr>
            </w:r>
          </w:p>
          <w:p w:rsidR="00000000" w:rsidDel="00000000" w:rsidP="00000000" w:rsidRDefault="00000000" w:rsidRPr="00000000" w14:paraId="0000004A">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4B">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spacing w:line="360" w:lineRule="auto"/>
              <w:ind w:left="-5"/>
              <w:contextualSpacing w:val="0"/>
              <w:rPr>
                <w:rFonts w:ascii="Open Sans" w:cs="Open Sans" w:eastAsia="Open Sans" w:hAnsi="Open Sans"/>
              </w:rPr>
            </w:pPr>
            <w:r w:rsidDel="00000000" w:rsidR="00000000" w:rsidRPr="00000000">
              <w:rPr>
                <w:rtl w:val="0"/>
              </w:rPr>
            </w:r>
          </w:p>
        </w:tc>
        <w:tc>
          <w:tcPr>
            <w:vAlign w:val="center"/>
          </w:tcPr>
          <w:p w:rsidR="00000000" w:rsidDel="00000000" w:rsidP="00000000" w:rsidRDefault="00000000" w:rsidRPr="00000000" w14:paraId="0000004E">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Физическое лицо, выступающее в качестве докладчика, лектора, эксперта, тренера, автора, проводящее занятие в рамках программ обучения или курсов, представляющее информацию по теме занятий и, если применимо, комментирующее выполнение Пользователем практических заданий.</w:t>
            </w:r>
          </w:p>
          <w:p w:rsidR="00000000" w:rsidDel="00000000" w:rsidP="00000000" w:rsidRDefault="00000000" w:rsidRPr="00000000" w14:paraId="0000004F">
            <w:pPr>
              <w:spacing w:line="360" w:lineRule="auto"/>
              <w:ind w:left="-5"/>
              <w:contextualSpacing w:val="0"/>
              <w:rPr>
                <w:rFonts w:ascii="Open Sans" w:cs="Open Sans" w:eastAsia="Open Sans" w:hAnsi="Open Sans"/>
              </w:rPr>
            </w:pPr>
            <w:r w:rsidDel="00000000" w:rsidR="00000000" w:rsidRPr="00000000">
              <w:rPr>
                <w:rtl w:val="0"/>
              </w:rPr>
            </w:r>
          </w:p>
        </w:tc>
      </w:tr>
      <w:tr>
        <w:tc>
          <w:tcPr>
            <w:vAlign w:val="center"/>
          </w:tcPr>
          <w:p w:rsidR="00000000" w:rsidDel="00000000" w:rsidP="00000000" w:rsidRDefault="00000000" w:rsidRPr="00000000" w14:paraId="00000050">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«Сайт»</w:t>
            </w:r>
            <w:r w:rsidDel="00000000" w:rsidR="00000000" w:rsidRPr="00000000">
              <w:rPr>
                <w:rtl w:val="0"/>
              </w:rPr>
            </w:r>
          </w:p>
          <w:p w:rsidR="00000000" w:rsidDel="00000000" w:rsidP="00000000" w:rsidRDefault="00000000" w:rsidRPr="00000000" w14:paraId="00000051">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2">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3">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4">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6">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7">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8">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9">
            <w:pPr>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5A">
            <w:pPr>
              <w:spacing w:line="360" w:lineRule="auto"/>
              <w:ind w:left="-5"/>
              <w:contextualSpacing w:val="0"/>
              <w:rPr>
                <w:rFonts w:ascii="Open Sans" w:cs="Open Sans" w:eastAsia="Open Sans" w:hAnsi="Open Sans"/>
              </w:rPr>
            </w:pPr>
            <w:r w:rsidDel="00000000" w:rsidR="00000000" w:rsidRPr="00000000">
              <w:rPr>
                <w:rtl w:val="0"/>
              </w:rPr>
            </w:r>
          </w:p>
        </w:tc>
        <w:tc>
          <w:tcPr>
            <w:vAlign w:val="center"/>
          </w:tcPr>
          <w:p w:rsidR="00000000" w:rsidDel="00000000" w:rsidP="00000000" w:rsidRDefault="00000000" w:rsidRPr="00000000" w14:paraId="0000005B">
            <w:pPr>
              <w:spacing w:line="360" w:lineRule="auto"/>
              <w:ind w:left="-5"/>
              <w:contextualSpacing w:val="0"/>
              <w:rPr>
                <w:rFonts w:ascii="Open Sans" w:cs="Open Sans" w:eastAsia="Open Sans" w:hAnsi="Open Sans"/>
                <w:color w:val="0000ff"/>
                <w:u w:val="single"/>
              </w:rPr>
            </w:pPr>
            <w:r w:rsidDel="00000000" w:rsidR="00000000" w:rsidRPr="00000000">
              <w:rPr>
                <w:rFonts w:ascii="Open Sans" w:cs="Open Sans" w:eastAsia="Open Sans" w:hAnsi="Open Sans"/>
                <w:rtl w:val="0"/>
              </w:rPr>
              <w:t xml:space="preserve">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по сетевому адресу </w:t>
            </w:r>
            <w:hyperlink r:id="rId11">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Fonts w:ascii="Open Sans" w:cs="Open Sans" w:eastAsia="Open Sans" w:hAnsi="Open Sans"/>
                <w:color w:val="0000ff"/>
                <w:u w:val="single"/>
                <w:rtl w:val="0"/>
              </w:rPr>
              <w:t xml:space="preserve">.</w:t>
            </w:r>
          </w:p>
          <w:p w:rsidR="00000000" w:rsidDel="00000000" w:rsidP="00000000" w:rsidRDefault="00000000" w:rsidRPr="00000000" w14:paraId="0000005C">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Сайт является Интернет-ресурсом, предназначенным для предоставления Пользователю информационных материалов с целью организации самообучения Пользователя навыкам по определенной теме или необходимых для освоения определенной профессии.</w:t>
            </w:r>
          </w:p>
        </w:tc>
      </w:tr>
      <w:tr>
        <w:tc>
          <w:tcPr>
            <w:vAlign w:val="center"/>
          </w:tcPr>
          <w:p w:rsidR="00000000" w:rsidDel="00000000" w:rsidP="00000000" w:rsidRDefault="00000000" w:rsidRPr="00000000" w14:paraId="0000005D">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«Соглашение»</w:t>
            </w:r>
            <w:r w:rsidDel="00000000" w:rsidR="00000000" w:rsidRPr="00000000">
              <w:rPr>
                <w:rtl w:val="0"/>
              </w:rPr>
            </w:r>
          </w:p>
        </w:tc>
        <w:tc>
          <w:tcPr>
            <w:vAlign w:val="center"/>
          </w:tcPr>
          <w:p w:rsidR="00000000" w:rsidDel="00000000" w:rsidP="00000000" w:rsidRDefault="00000000" w:rsidRPr="00000000" w14:paraId="0000005E">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Настоящее пользовательское соглашение.</w:t>
            </w:r>
          </w:p>
        </w:tc>
      </w:tr>
      <w:tr>
        <w:tc>
          <w:tcPr>
            <w:vAlign w:val="center"/>
          </w:tcPr>
          <w:p w:rsidR="00000000" w:rsidDel="00000000" w:rsidP="00000000" w:rsidRDefault="00000000" w:rsidRPr="00000000" w14:paraId="0000005F">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«Стороны»</w:t>
            </w:r>
            <w:r w:rsidDel="00000000" w:rsidR="00000000" w:rsidRPr="00000000">
              <w:rPr>
                <w:rtl w:val="0"/>
              </w:rPr>
            </w:r>
          </w:p>
        </w:tc>
        <w:tc>
          <w:tcPr>
            <w:vAlign w:val="center"/>
          </w:tcPr>
          <w:p w:rsidR="00000000" w:rsidDel="00000000" w:rsidP="00000000" w:rsidRDefault="00000000" w:rsidRPr="00000000" w14:paraId="00000060">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Администратор и Пользователь.</w:t>
            </w:r>
          </w:p>
        </w:tc>
      </w:tr>
    </w:tbl>
    <w:p w:rsidR="00000000" w:rsidDel="00000000" w:rsidP="00000000" w:rsidRDefault="00000000" w:rsidRPr="00000000" w14:paraId="00000061">
      <w:pPr>
        <w:numPr>
          <w:ilvl w:val="1"/>
          <w:numId w:val="2"/>
        </w:numPr>
        <w:spacing w:before="10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Все остальные термины и определения, встречающиеся в тексте Соглашения, толкуются Сторонами в соответствии с законодательством Российской Федерации и сложившимися в сети Интернет обычными правилами толкования соответствующих терминов.</w:t>
      </w:r>
    </w:p>
    <w:p w:rsidR="00000000" w:rsidDel="00000000" w:rsidP="00000000" w:rsidRDefault="00000000" w:rsidRPr="00000000" w14:paraId="00000062">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Названия заголовков (статей) Соглашения предназначены исключительно для удобства пользования текстом Соглашения и буквального юридического значения не имеют.</w:t>
      </w:r>
    </w:p>
    <w:p w:rsidR="00000000" w:rsidDel="00000000" w:rsidP="00000000" w:rsidRDefault="00000000" w:rsidRPr="00000000" w14:paraId="00000063">
      <w:pPr>
        <w:spacing w:after="160"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64">
      <w:pPr>
        <w:pStyle w:val="Heading1"/>
        <w:numPr>
          <w:ilvl w:val="0"/>
          <w:numId w:val="2"/>
        </w:numPr>
        <w:spacing w:before="120" w:line="360" w:lineRule="auto"/>
        <w:ind w:left="-5" w:firstLine="0"/>
        <w:contextualSpacing w:val="0"/>
        <w:rPr>
          <w:rFonts w:ascii="Open Sans" w:cs="Open Sans" w:eastAsia="Open Sans" w:hAnsi="Open Sans"/>
          <w:sz w:val="20"/>
          <w:szCs w:val="20"/>
        </w:rPr>
      </w:pPr>
      <w:bookmarkStart w:colFirst="0" w:colLast="0" w:name="_2et92p0" w:id="4"/>
      <w:bookmarkEnd w:id="4"/>
      <w:r w:rsidDel="00000000" w:rsidR="00000000" w:rsidRPr="00000000">
        <w:rPr>
          <w:rFonts w:ascii="Open Sans" w:cs="Open Sans" w:eastAsia="Open Sans" w:hAnsi="Open Sans"/>
          <w:sz w:val="20"/>
          <w:szCs w:val="20"/>
          <w:rtl w:val="0"/>
        </w:rPr>
        <w:t xml:space="preserve">Предмет Соглашения</w:t>
      </w:r>
    </w:p>
    <w:p w:rsidR="00000000" w:rsidDel="00000000" w:rsidP="00000000" w:rsidRDefault="00000000" w:rsidRPr="00000000" w14:paraId="00000065">
      <w:pPr>
        <w:numPr>
          <w:ilvl w:val="1"/>
          <w:numId w:val="2"/>
        </w:numPr>
        <w:spacing w:after="120" w:before="12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Администратор предоставляет Пользователю право использовать Сайт, Личный кабинет по их прямому назначению, в том числе путем осуществления доступа к Сайту, Личному кабинету с помощью персональных компьютеров и мобильных устройств и использования явных функций Сайта, Личного кабинета на условиях безвозмездной простой (неисключительной) лицензии на территории доступа к Сайту, Личному кабинету и к их функциям, на срок, в течение которого Сайт, Личный кабинет и их функции остаются доступны для Пользователя.</w:t>
      </w:r>
    </w:p>
    <w:p w:rsidR="00000000" w:rsidDel="00000000" w:rsidP="00000000" w:rsidRDefault="00000000" w:rsidRPr="00000000" w14:paraId="00000066">
      <w:pPr>
        <w:numPr>
          <w:ilvl w:val="1"/>
          <w:numId w:val="2"/>
        </w:numPr>
        <w:spacing w:after="280"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Администратор оказывает Пользователю услуги по предоставлению доступа к Сайту, библиотеке курсов, программам Онлайн-университета, бесплатным занятиям с целью организации самообучения Пользователя навыкам по определенной теме или необходимых для освоения определенной профессии. Пользователь обязуется оплачивать оказываемые Администратором услуги и использовать Сайт, библиотеку курсов, программы обучения и бесплатные занятия на условиях Соглашения.</w:t>
      </w:r>
    </w:p>
    <w:p w:rsidR="00000000" w:rsidDel="00000000" w:rsidP="00000000" w:rsidRDefault="00000000" w:rsidRPr="00000000" w14:paraId="00000067">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tyjcwt" w:id="5"/>
      <w:bookmarkEnd w:id="5"/>
      <w:r w:rsidDel="00000000" w:rsidR="00000000" w:rsidRPr="00000000">
        <w:rPr>
          <w:rFonts w:ascii="Open Sans" w:cs="Open Sans" w:eastAsia="Open Sans" w:hAnsi="Open Sans"/>
          <w:sz w:val="20"/>
          <w:szCs w:val="20"/>
          <w:rtl w:val="0"/>
        </w:rPr>
        <w:t xml:space="preserve">Порядок регистрации на Сайте</w:t>
      </w:r>
    </w:p>
    <w:p w:rsidR="00000000" w:rsidDel="00000000" w:rsidP="00000000" w:rsidRDefault="00000000" w:rsidRPr="00000000" w14:paraId="00000068">
      <w:pPr>
        <w:numPr>
          <w:ilvl w:val="1"/>
          <w:numId w:val="2"/>
        </w:numPr>
        <w:spacing w:after="120"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После регистрации Пользователю Администратор предоставляет Пользователю по факту его регистрации на Сайте доступ к информации о Сайте, курсах, программах обучения, доступ к части бесплатных занятий библиотеки курсов, а также доступ к обзорам и статьям, размещенным на сайте ссылка отправляется на электронный адрес пользователя указанный при регистрации или в telegram</w:t>
      </w:r>
    </w:p>
    <w:p w:rsidR="00000000" w:rsidDel="00000000" w:rsidP="00000000" w:rsidRDefault="00000000" w:rsidRPr="00000000" w14:paraId="00000069">
      <w:pPr>
        <w:numPr>
          <w:ilvl w:val="1"/>
          <w:numId w:val="2"/>
        </w:numPr>
        <w:spacing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Пользователю также предоставляется доступ материалам, к программной части (тестам) занятий библиотеки курсов, предоставляется возможность приобретения доступа к программам обучения и оплаты доступа к библиотеке курсов, доступ и участие в рейтинге Пользователей, возможность зарегистрироваться в качестве Корпоративного пользователя с целью приобретения для Конечного потребителя доступа к библиотеке курсов, а также доступ к иным функциям Сайта и Личного кабинета, предоставляемым явно.</w:t>
      </w:r>
    </w:p>
    <w:p w:rsidR="00000000" w:rsidDel="00000000" w:rsidP="00000000" w:rsidRDefault="00000000" w:rsidRPr="00000000" w14:paraId="0000006A">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 окончанию регистрации Пользователю предоставляется доступ к Личному кабинету по учетным данным – адресу электронной почты и паролю.</w:t>
      </w:r>
    </w:p>
    <w:p w:rsidR="00000000" w:rsidDel="00000000" w:rsidP="00000000" w:rsidRDefault="00000000" w:rsidRPr="00000000" w14:paraId="0000006B">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случае оформления Пользователем заказа на доступ к Библиотеке курсов для Конечных потребителей, Пользователь автоматически регистрируется на Сайте как Корпоративный пользователь с доступом к Личному кабинету по прежним учетным данным.</w:t>
      </w:r>
    </w:p>
    <w:p w:rsidR="00000000" w:rsidDel="00000000" w:rsidP="00000000" w:rsidRDefault="00000000" w:rsidRPr="00000000" w14:paraId="0000006C">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На Пользователе лежит обязанность обеспечить безопасность и сохранность пароля перед третьими лицами. При утрате, либо компрометации пароля, а также в случае незаконного завладения третьими лицами доступа к Личному кабинету, Пользователь обязан незамедлительно сообщить об этом Администратору по контактам указанным на сайте </w:t>
      </w:r>
      <w:hyperlink r:id="rId12">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Fonts w:ascii="Open Sans" w:cs="Open Sans" w:eastAsia="Open Sans" w:hAnsi="Open Sans"/>
          <w:rtl w:val="0"/>
        </w:rPr>
        <w:t xml:space="preserve">. До момента поступления такого сообщения все действия, совершенные с использованием Личного кабинета Пользователя будут считаться совершенными самим Пользователем.</w:t>
      </w:r>
    </w:p>
    <w:p w:rsidR="00000000" w:rsidDel="00000000" w:rsidP="00000000" w:rsidRDefault="00000000" w:rsidRPr="00000000" w14:paraId="0000006D">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3dy6vkm" w:id="6"/>
      <w:bookmarkEnd w:id="6"/>
      <w:r w:rsidDel="00000000" w:rsidR="00000000" w:rsidRPr="00000000">
        <w:rPr>
          <w:rFonts w:ascii="Open Sans" w:cs="Open Sans" w:eastAsia="Open Sans" w:hAnsi="Open Sans"/>
          <w:sz w:val="20"/>
          <w:szCs w:val="20"/>
          <w:rtl w:val="0"/>
        </w:rPr>
        <w:t xml:space="preserve">Порядок пользования Сайтом</w:t>
      </w:r>
    </w:p>
    <w:p w:rsidR="00000000" w:rsidDel="00000000" w:rsidP="00000000" w:rsidRDefault="00000000" w:rsidRPr="00000000" w14:paraId="0000006E">
      <w:pPr>
        <w:numPr>
          <w:ilvl w:val="1"/>
          <w:numId w:val="2"/>
        </w:numPr>
        <w:spacing w:after="120"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 завершению регистрации Пользователь получает доступ к Личному кабинету. В Личном кабинете Пользователя отображается информация о начатых и завершенных Пользователем курсов и программ обучения, рейтинге Пользователей, о партнерах Администратора, предоставляющих Пользователям бесплатно или со скидкой указанные в соответствующем разделе Личного кабинета товары и/или услуги, о предлагаемых вакансиях партнеров Администратора, о произведенных платежах в счет оплаты доступа к библиотеке курсов и программам обучения.</w:t>
      </w:r>
    </w:p>
    <w:p w:rsidR="00000000" w:rsidDel="00000000" w:rsidP="00000000" w:rsidRDefault="00000000" w:rsidRPr="00000000" w14:paraId="0000006F">
      <w:pPr>
        <w:numPr>
          <w:ilvl w:val="1"/>
          <w:numId w:val="2"/>
        </w:numPr>
        <w:spacing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Личном кабинете Пользователь имеет возможность направлять сообщения представителям Администратора и руководителям (кураторам) программ обучения, на которые зарегистрирован Пользователь.</w:t>
      </w:r>
    </w:p>
    <w:p w:rsidR="00000000" w:rsidDel="00000000" w:rsidP="00000000" w:rsidRDefault="00000000" w:rsidRPr="00000000" w14:paraId="00000070">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Личном кабинете Пользователь имеет возможность оплатить доступ к библиотеке курсов и программам обучения.</w:t>
      </w:r>
    </w:p>
    <w:p w:rsidR="00000000" w:rsidDel="00000000" w:rsidP="00000000" w:rsidRDefault="00000000" w:rsidRPr="00000000" w14:paraId="00000071">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Пользователю доступны статьи и иные материалы, представленные на Сайте, возможность оставлять комментарии к таким статьям и материалам.</w:t>
      </w:r>
    </w:p>
    <w:p w:rsidR="00000000" w:rsidDel="00000000" w:rsidP="00000000" w:rsidRDefault="00000000" w:rsidRPr="00000000" w14:paraId="00000072">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Для доступа к определенным курсам, программам обучения и бесплатным занятиям от Пользователя может потребоваться соблюдение специальных технических требований Администратора, размещенных на Сайте.</w:t>
      </w:r>
    </w:p>
    <w:p w:rsidR="00000000" w:rsidDel="00000000" w:rsidP="00000000" w:rsidRDefault="00000000" w:rsidRPr="00000000" w14:paraId="00000073">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Администратор вправе в любое время по своему усмотрению в отношении курсов и программ обучения, в том числе в отношении бесплатных занятий, изменять темы отдельных занятий, менять содержание занятий, количество, наименование и вид материалов, входящих в состав курсов, программ обучения, бесплатных, даты и время проведения соответствующих занятий и их продолжительность, а также, в случае необходимости, заменять Преподавателей по отдельным занятиям. При этом Администратор гарантирует, что подобные изменения не приведут к ухудшению качества курсов, программ обучения и бесплатных занятий. Информация о таких изменениях публикуется на Сайте непосредственно до начала проведения соответствующего занятия, в котором произошли такие изменения.</w:t>
      </w:r>
    </w:p>
    <w:p w:rsidR="00000000" w:rsidDel="00000000" w:rsidP="00000000" w:rsidRDefault="00000000" w:rsidRPr="00000000" w14:paraId="00000074">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имеет возможность участвовать в партнерской программе Администратора на условиях и в порядке, определенных Администратором и указанных на соответствующей странице Сайта. </w:t>
      </w:r>
    </w:p>
    <w:p w:rsidR="00000000" w:rsidDel="00000000" w:rsidP="00000000" w:rsidRDefault="00000000" w:rsidRPr="00000000" w14:paraId="00000075">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Корпоративный пользователь не имеет доступа к программам обучения, а также возможности оплачивать курсы для осуществления самостоятельного доступа к ним.</w:t>
      </w:r>
    </w:p>
    <w:p w:rsidR="00000000" w:rsidDel="00000000" w:rsidP="00000000" w:rsidRDefault="00000000" w:rsidRPr="00000000" w14:paraId="00000076">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Положения пунктов 4.1, 5.1, 6.1 Соглашения применяются с учетом положений пункта 4.6 настоящего Соглашения.</w:t>
      </w:r>
    </w:p>
    <w:p w:rsidR="00000000" w:rsidDel="00000000" w:rsidP="00000000" w:rsidRDefault="00000000" w:rsidRPr="00000000" w14:paraId="00000077">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обязан пользоваться Сайтом и Личным кабинетом добросовестно, не нарушая законодательство Российской Федерации, права и свободы третьих лиц, нормы морали и нравственности. В случае необходимости Пользователь обязуется обеспечить соблюдение законодательства Российской Федерации, норм морали и нравственности Конечными потребителями.</w:t>
      </w:r>
    </w:p>
    <w:p w:rsidR="00000000" w:rsidDel="00000000" w:rsidP="00000000" w:rsidRDefault="00000000" w:rsidRPr="00000000" w14:paraId="00000078">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1t3h5sf" w:id="7"/>
      <w:bookmarkEnd w:id="7"/>
      <w:r w:rsidDel="00000000" w:rsidR="00000000" w:rsidRPr="00000000">
        <w:rPr>
          <w:rFonts w:ascii="Open Sans" w:cs="Open Sans" w:eastAsia="Open Sans" w:hAnsi="Open Sans"/>
          <w:sz w:val="20"/>
          <w:szCs w:val="20"/>
          <w:rtl w:val="0"/>
        </w:rPr>
        <w:t xml:space="preserve">Порядок доступа к библиотеке курсов</w:t>
      </w:r>
    </w:p>
    <w:p w:rsidR="00000000" w:rsidDel="00000000" w:rsidP="00000000" w:rsidRDefault="00000000" w:rsidRPr="00000000" w14:paraId="00000079">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Пользователю доступна информация о курсе, его описание, о темах и продолжительности занятий, о продолжительности курса, Преподавателях курса, количестве бесплатных занятий в рамках курса, количестве и составе слушателей курса, количестве и названии материалов (текстовых, графических) в составе курса. Пользователю доступна информация о стоимости курсов и доступна возможность оплаты библиотеки курсов.</w:t>
      </w:r>
    </w:p>
    <w:p w:rsidR="00000000" w:rsidDel="00000000" w:rsidP="00000000" w:rsidRDefault="00000000" w:rsidRPr="00000000" w14:paraId="0000007A">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Доступ к курсам предоставляется Пользователям, оплатившим в порядке, установленном Соглашением, подписку на библиотеку курсов в течение срока действия такой подписки посредством Личного кабинета.</w:t>
      </w:r>
    </w:p>
    <w:p w:rsidR="00000000" w:rsidDel="00000000" w:rsidP="00000000" w:rsidRDefault="00000000" w:rsidRPr="00000000" w14:paraId="0000007B">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Курсы предусматривают видеолекции и программные средства в виде теста для проверки Пользователем усвоенной информации, предоставленной в видеолекции. Тестирование происходит в автоматическом режиме программными средствами Сайта. Положительным результатом тестирования является выбор Пользователем правильного ответа из числа предложенных.</w:t>
      </w:r>
    </w:p>
    <w:p w:rsidR="00000000" w:rsidDel="00000000" w:rsidP="00000000" w:rsidRDefault="00000000" w:rsidRPr="00000000" w14:paraId="0000007C">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случае положительных результатов всех тестов курса, Пользователю предоставляется сертификат о прохождении курса с указанием темы курса, а также имени и фамилии Пользователя, в соответствии с данными из Личного кабинета.</w:t>
      </w:r>
    </w:p>
    <w:p w:rsidR="00000000" w:rsidDel="00000000" w:rsidP="00000000" w:rsidRDefault="00000000" w:rsidRPr="00000000" w14:paraId="0000007D">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 завершению курса Пользователь вправе оценить курс и оставить комментарий о курсе, отвечающий требованиям пункта 12.4 Соглашения.</w:t>
      </w:r>
    </w:p>
    <w:p w:rsidR="00000000" w:rsidDel="00000000" w:rsidP="00000000" w:rsidRDefault="00000000" w:rsidRPr="00000000" w14:paraId="0000007E">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Услуги Администратора по предоставлению Пользователю, оплатившему подписку, доступа к курсам считаются оказанными по истечении срока оплаченной Пользователем подписки на библиотеке курсов.</w:t>
      </w:r>
    </w:p>
    <w:p w:rsidR="00000000" w:rsidDel="00000000" w:rsidP="00000000" w:rsidRDefault="00000000" w:rsidRPr="00000000" w14:paraId="0000007F">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Услуги Администратора, указанные в пункте 5.6 Соглашения, считаются оказанными надлежащим образом и принятыми Пользователем, если в течение 3 (трех) рабочих дней с момента, указанном в названном пункте, Пользователь не заявил мотивированного возражения на качество и объем таких услуг посредством Личного кабинета или путем отправки соответствующей претензии по адресу электронной почты Администратора, указанному на соответствующей странице Сайта.</w:t>
      </w:r>
    </w:p>
    <w:p w:rsidR="00000000" w:rsidDel="00000000" w:rsidP="00000000" w:rsidRDefault="00000000" w:rsidRPr="00000000" w14:paraId="00000080">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4d34og8" w:id="8"/>
      <w:bookmarkEnd w:id="8"/>
      <w:r w:rsidDel="00000000" w:rsidR="00000000" w:rsidRPr="00000000">
        <w:rPr>
          <w:rFonts w:ascii="Open Sans" w:cs="Open Sans" w:eastAsia="Open Sans" w:hAnsi="Open Sans"/>
          <w:sz w:val="20"/>
          <w:szCs w:val="20"/>
          <w:rtl w:val="0"/>
        </w:rPr>
        <w:t xml:space="preserve">Порядок доступа к программам обучения</w:t>
      </w:r>
    </w:p>
    <w:p w:rsidR="00000000" w:rsidDel="00000000" w:rsidP="00000000" w:rsidRDefault="00000000" w:rsidRPr="00000000" w14:paraId="00000081">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Пользователю доступна информация о программах обучения, его краткое описание, описание в виде вопросов и ответов, информация о Преподавателях программы обучения, программе программы обучения, содержащей наименование, продолжительность, состав каждого из этапов (тем) программы обучения, включающий количество и название занятий, дату и время их проведения, информацию о Преподавателях по таким занятиям. Пользователю доступна подробная информация о каждом занятии программы обучения, описание его теоретической и практической части, а также навыках, которым предполагается обучить Пользователя в рамках такого занятия. Кроме того, Пользователю доступны примеры дипломных (итоговых) работ иных Пользователей, завершивших программу обучения, отзывы Пользователей, информация о количестве Пользователей и количестве прошедших программ обучения. Пользователю доступна информация о стоимости программы обучения и возможность зарегистрироваться на программу обучения.</w:t>
      </w:r>
    </w:p>
    <w:p w:rsidR="00000000" w:rsidDel="00000000" w:rsidP="00000000" w:rsidRDefault="00000000" w:rsidRPr="00000000" w14:paraId="00000082">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Доступ к программам обучения предоставляется Пользователям, оплатившим такой доступ в установленном Соглашением порядке, посредством Личного кабинета.</w:t>
      </w:r>
    </w:p>
    <w:p w:rsidR="00000000" w:rsidDel="00000000" w:rsidP="00000000" w:rsidRDefault="00000000" w:rsidRPr="00000000" w14:paraId="00000083">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Продолжительность программы обучения не превышает 3 (трех) месяцев с даты проведения первого занятия (вебинара) до даты проведения последнего.</w:t>
      </w:r>
    </w:p>
    <w:p w:rsidR="00000000" w:rsidDel="00000000" w:rsidP="00000000" w:rsidRDefault="00000000" w:rsidRPr="00000000" w14:paraId="00000084">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Программы обучения, на которые Пользователь зарегистрировался, но которые не оплатил, отображаются в Личном кабинете как неоплаченные. программы обучения, на которые Пользователь зарегистрировался и которые оплатил, доступны в Личном кабинете в полном объеме со всеми соответствующими материалами с учетом предстоящих и пройденных занятий.</w:t>
      </w:r>
    </w:p>
    <w:p w:rsidR="00000000" w:rsidDel="00000000" w:rsidP="00000000" w:rsidRDefault="00000000" w:rsidRPr="00000000" w14:paraId="00000085">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Каждое занятие программы обучения представляет собой вебинар, дата и время проведения которого отображается на соответствующей странице на Сайте и в Личном кабинете, а также иные материалы, в том числе средства проверки приобретенных навыков в виде теста. Прошедшие вебинары сохраняются в Личном кабинете в виде видеозаписей в течение 1 (одного) месяца с даты проведения последнего занятия (вебинара) программы обучения. Участие пользователя в вебинаре, просмотр видеозаписи вебинаров, доступ к материалам и прохождение тестов осуществляется посредством Личного кабинета.</w:t>
      </w:r>
    </w:p>
    <w:p w:rsidR="00000000" w:rsidDel="00000000" w:rsidP="00000000" w:rsidRDefault="00000000" w:rsidRPr="00000000" w14:paraId="00000086">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после каждого занятия программы обучения, предполагающего выполнение практической работы, выполняет практическую работу и отправляет результат Преподавателю посредством Личного кабинета в течение 5 (пяти) рабочих дней со дня проведения такого занятия. Преподаватель направляет комментарии к такой выполненной Пользователем практической работе посредством Личного кабинета в течение 3 (трех) рабочих дней с даты получения такой работы, либо в иной срок.</w:t>
      </w:r>
    </w:p>
    <w:p w:rsidR="00000000" w:rsidDel="00000000" w:rsidP="00000000" w:rsidRDefault="00000000" w:rsidRPr="00000000" w14:paraId="00000087">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отношении каждого занятия программы обучения может быть предусмотрены методические материалы, содержащие список литературы, рекомендуемой для усвоения информации, полученной Пользователем в таком занятии. При этом Стороны признают и понимают, что такой список литературы не является рекламой. Указанные материалы доступны Пользователю, оплатившему соответствующую программу обучения в течение проведения программы обучения и после – в течение срока, устанавливаемого Администратором.</w:t>
      </w:r>
    </w:p>
    <w:p w:rsidR="00000000" w:rsidDel="00000000" w:rsidP="00000000" w:rsidRDefault="00000000" w:rsidRPr="00000000" w14:paraId="00000088">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проверяет приобретенные при помощи программы обучения навыки и знания по освоению профессии, указанной в теме программы обучения, выполняя итоговую работу в рамках программы обучения. Итоговая работа направляется Пользователем Преподавателю посредством Личного кабинета в течение  3(трех) календарных дней со дня проведения последнего занятия (вебинара) такого программы обучения. Итоговая работа направляется Пользователем в письменном виде или выполняется в виде вебинара. В первом случае, Преподаватель предоставляет свои комментарии к итоговой работе в течение 5(пяти) календарных дней после ее направления Преподавателю, во втором – непосредственно после проведения Пользователем вебинара по итоговой работе.</w:t>
      </w:r>
    </w:p>
    <w:p w:rsidR="00000000" w:rsidDel="00000000" w:rsidP="00000000" w:rsidRDefault="00000000" w:rsidRPr="00000000" w14:paraId="00000089">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при создании итоговой работы, результатов выполненных задач по семинарам занятиям (вебинарам) обязуется соблюдать права третьих лиц, не использовать результаты интеллектуальной деятельности, правообладателем которых он не является и для использования которых необходимо разрешение правообладателя.</w:t>
      </w:r>
    </w:p>
    <w:p w:rsidR="00000000" w:rsidDel="00000000" w:rsidP="00000000" w:rsidRDefault="00000000" w:rsidRPr="00000000" w14:paraId="0000008A">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 завершению прохождения тестов, направления Преподавателям результатов выполненных задач по занятиям (вебинарам) и итоговой работы, и после получения Пользователем соответствующих комментариев Преподавателя, Пользователю предоставляется сертификат о прохождении программы обучения с указанием темы программы обучения, а также имени и фамилии Пользователя, в соответствии с данными из Личного кабинета. Сертификат направляется Пользователю на почтовый адрес, указанный в Личном кабинете, в течение 2 (двух) недель после завершения Пользователем программы обучения.</w:t>
      </w:r>
    </w:p>
    <w:p w:rsidR="00000000" w:rsidDel="00000000" w:rsidP="00000000" w:rsidRDefault="00000000" w:rsidRPr="00000000" w14:paraId="0000008B">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Услуги Администратора по предоставлению Пользователю, оплатившему программу обучения, доступа к такой программе обучения считаются оказанными по истечении срока, указанного в такой программе обучения для выполнения итоговой работы.</w:t>
      </w:r>
    </w:p>
    <w:p w:rsidR="00000000" w:rsidDel="00000000" w:rsidP="00000000" w:rsidRDefault="00000000" w:rsidRPr="00000000" w14:paraId="0000008C">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Услуги Администратора, указанные в пункте 6.11 Соглашения считаются оказанными надлежащим образом и принятыми Пользователем, если в течение 3 (трех) рабочих дней с момента, указанного в названном пункте, Пользователь не заявил мотивированного возражения на качество и объем таких услуг посредством Личного кабинета или путем направления соответствующей претензии по адресу электронной почты Администратора, указанному на соответствующей странице Сайта.</w:t>
      </w:r>
    </w:p>
    <w:p w:rsidR="00000000" w:rsidDel="00000000" w:rsidP="00000000" w:rsidRDefault="00000000" w:rsidRPr="00000000" w14:paraId="0000008D">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2s8eyo1" w:id="9"/>
      <w:bookmarkEnd w:id="9"/>
      <w:r w:rsidDel="00000000" w:rsidR="00000000" w:rsidRPr="00000000">
        <w:rPr>
          <w:rFonts w:ascii="Open Sans" w:cs="Open Sans" w:eastAsia="Open Sans" w:hAnsi="Open Sans"/>
          <w:sz w:val="20"/>
          <w:szCs w:val="20"/>
          <w:rtl w:val="0"/>
        </w:rPr>
        <w:t xml:space="preserve">Порядок доступа к бесплатным занятиям</w:t>
      </w:r>
    </w:p>
    <w:p w:rsidR="00000000" w:rsidDel="00000000" w:rsidP="00000000" w:rsidRDefault="00000000" w:rsidRPr="00000000" w14:paraId="0000008E">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Информация о предстоящих бесплатных занятиях, темах таких занятий, дате и времени их проведения, Преподавателях и количестве участников размещается на соответствующей странице Сайта.</w:t>
      </w:r>
    </w:p>
    <w:p w:rsidR="00000000" w:rsidDel="00000000" w:rsidP="00000000" w:rsidRDefault="00000000" w:rsidRPr="00000000" w14:paraId="0000008F">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имеет возможность зарегистрироваться на предстоящее бесплатное занятие, перейдя по ссылке ему направленной. Об успешной регистрации Пользователя на бесплатное занятие Пользователь информируется сообщением в открывшейся после перехода по ссылке странице Сайта и сообщением, направленным на указанный в Личном кабинете адрес электронной почты. Персональная ссылка для участия Пользователя в бесплатном занятии направляется Пользователю за 1 (один) рабочий день до начала такого занятия на указанный в Личном кабинете адрес электронной почты.</w:t>
      </w:r>
    </w:p>
    <w:p w:rsidR="00000000" w:rsidDel="00000000" w:rsidP="00000000" w:rsidRDefault="00000000" w:rsidRPr="00000000" w14:paraId="00000090">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Информация о прошедших бесплатных занятиях, содержащих видеозапись вебинара бесплатного занятия и иные материалы бесплатного занятия, равно как и темы таких занятий, дата и время их проведения, Преподаватели и количество участников размещаются на соответствующей странице Сайта.</w:t>
      </w:r>
    </w:p>
    <w:p w:rsidR="00000000" w:rsidDel="00000000" w:rsidP="00000000" w:rsidRDefault="00000000" w:rsidRPr="00000000" w14:paraId="00000091">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имеет возможность ознакомиться с информацией о прошедшем бесплатном занятии, его описании, просмотреть видеозапись вебинара Бесплатного занятия, загрузить на устройство Пользователя материалы Бесплатного занятия.</w:t>
      </w:r>
    </w:p>
    <w:p w:rsidR="00000000" w:rsidDel="00000000" w:rsidP="00000000" w:rsidRDefault="00000000" w:rsidRPr="00000000" w14:paraId="00000092">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имеет возможность совершать иные действия в отношении бесплатных занятий, информации о них и материалов, содержащихся в бесплатных занятиях, но только если такие действия предусмотрены явными функциями Сайта.</w:t>
      </w:r>
    </w:p>
    <w:p w:rsidR="00000000" w:rsidDel="00000000" w:rsidP="00000000" w:rsidRDefault="00000000" w:rsidRPr="00000000" w14:paraId="00000093">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17dp8vu" w:id="10"/>
      <w:bookmarkEnd w:id="10"/>
      <w:r w:rsidDel="00000000" w:rsidR="00000000" w:rsidRPr="00000000">
        <w:rPr>
          <w:rFonts w:ascii="Open Sans" w:cs="Open Sans" w:eastAsia="Open Sans" w:hAnsi="Open Sans"/>
          <w:sz w:val="20"/>
          <w:szCs w:val="20"/>
          <w:rtl w:val="0"/>
        </w:rPr>
        <w:t xml:space="preserve">Финансовые условия </w:t>
      </w:r>
    </w:p>
    <w:p w:rsidR="00000000" w:rsidDel="00000000" w:rsidP="00000000" w:rsidRDefault="00000000" w:rsidRPr="00000000" w14:paraId="00000094">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Администратор устанавливает стоимость программы обучения путем публикации такой стоимости на странице с описанием программы обучения.</w:t>
      </w:r>
    </w:p>
    <w:p w:rsidR="00000000" w:rsidDel="00000000" w:rsidP="00000000" w:rsidRDefault="00000000" w:rsidRPr="00000000" w14:paraId="00000095">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Администратор устанавливает стоимость подписки на библиотеку курсов путем публикации такой стоимости на соответствующей странице Сайта </w:t>
      </w:r>
      <w:hyperlink r:id="rId13">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tl w:val="0"/>
        </w:rPr>
      </w:r>
    </w:p>
    <w:p w:rsidR="00000000" w:rsidDel="00000000" w:rsidP="00000000" w:rsidRDefault="00000000" w:rsidRPr="00000000" w14:paraId="00000096">
      <w:pPr>
        <w:numPr>
          <w:ilvl w:val="1"/>
          <w:numId w:val="2"/>
        </w:numPr>
        <w:spacing w:after="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вправе получить скидку при оплате доступа к программам обучения или курсам, в случае наличия у Пользователя бонусного кода, распространяемого партнерами Администратора, Администратором или его аффилированными лицами.</w:t>
      </w:r>
    </w:p>
    <w:p w:rsidR="00000000" w:rsidDel="00000000" w:rsidP="00000000" w:rsidRDefault="00000000" w:rsidRPr="00000000" w14:paraId="00000097">
      <w:pPr>
        <w:pStyle w:val="Heading1"/>
        <w:numPr>
          <w:ilvl w:val="0"/>
          <w:numId w:val="2"/>
        </w:numPr>
        <w:spacing w:before="120" w:line="360" w:lineRule="auto"/>
        <w:ind w:left="-5" w:firstLine="0"/>
        <w:contextualSpacing w:val="0"/>
        <w:rPr>
          <w:rFonts w:ascii="Open Sans" w:cs="Open Sans" w:eastAsia="Open Sans" w:hAnsi="Open Sans"/>
          <w:sz w:val="20"/>
          <w:szCs w:val="20"/>
        </w:rPr>
      </w:pPr>
      <w:bookmarkStart w:colFirst="0" w:colLast="0" w:name="_3rdcrjn" w:id="11"/>
      <w:bookmarkEnd w:id="11"/>
      <w:r w:rsidDel="00000000" w:rsidR="00000000" w:rsidRPr="00000000">
        <w:rPr>
          <w:rFonts w:ascii="Open Sans" w:cs="Open Sans" w:eastAsia="Open Sans" w:hAnsi="Open Sans"/>
          <w:sz w:val="20"/>
          <w:szCs w:val="20"/>
          <w:rtl w:val="0"/>
        </w:rPr>
        <w:t xml:space="preserve">Порядок оплаты программы обучения</w:t>
      </w:r>
    </w:p>
    <w:p w:rsidR="00000000" w:rsidDel="00000000" w:rsidP="00000000" w:rsidRDefault="00000000" w:rsidRPr="00000000" w14:paraId="00000098">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9.1.Приобретение Пользователем доступа к программе обучения осуществляется на условиях предоплаты в размере полной стоимости программы обучения.</w:t>
      </w:r>
    </w:p>
    <w:p w:rsidR="00000000" w:rsidDel="00000000" w:rsidP="00000000" w:rsidRDefault="00000000" w:rsidRPr="00000000" w14:paraId="00000099">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9.2.В зависимости от даты совершения оплаты программы обучения стоимость программы обучения может изменяться. Информация об актуальной стоимости указывается на странице соответствующего программы обучения.</w:t>
      </w:r>
    </w:p>
    <w:p w:rsidR="00000000" w:rsidDel="00000000" w:rsidP="00000000" w:rsidRDefault="00000000" w:rsidRPr="00000000" w14:paraId="0000009A">
      <w:pPr>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9.3. На странице программы обучения Пользователь имеет возможность зарегистрироваться на программу обучения, введя достоверные данные (имя, фамилия, номер телефона, адрес электронной почты), указав, кто будет производить оплату (Пользователь или юридическое лицо), и перейдя по соответствующей ссылке:</w:t>
      </w:r>
    </w:p>
    <w:p w:rsidR="00000000" w:rsidDel="00000000" w:rsidP="00000000" w:rsidRDefault="00000000" w:rsidRPr="00000000" w14:paraId="0000009B">
      <w:pPr>
        <w:numPr>
          <w:ilvl w:val="2"/>
          <w:numId w:val="3"/>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Если Пользователь указал, что оплата будет производиться Пользователем, то в открывшемся окне Пользователь выбирает способ оплаты (систему платежей) и совершает действия, предусмотренные правилами соответствующих электронных систем платежей и процессинговых компаний. Моментом оплаты в этом случае считается момент положительного результата авторизации платежа в выбранной системе платежей.</w:t>
        <w:br w:type="textWrapping"/>
        <w:t xml:space="preserve">Пользователь также имеет возможность произвести оплату выбранного программы обучения по реквизитам, указанным в сообщении, направленном Администратором после совершения Пользователем указанных в пункте 9.3 Соглашения действий на указанный в форме регистрации на программу обучения адрес электронной почты. В названном сообщении также содержится ссылка на образец квитанции на оплату программы обучения. В указанном случае оплата производится банковским переводом денежных средств в российских рублях по реквизитам, указанным в сообщении и/или квитанции в течение срока действия стоимости программы обучения в соответствии с пунктом 9.2 Соглашения.</w:t>
      </w:r>
    </w:p>
    <w:p w:rsidR="00000000" w:rsidDel="00000000" w:rsidP="00000000" w:rsidRDefault="00000000" w:rsidRPr="00000000" w14:paraId="0000009C">
      <w:pPr>
        <w:numPr>
          <w:ilvl w:val="2"/>
          <w:numId w:val="3"/>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Если Пользователь указал, что оплата будет производиться юридическим лицом, то Пользователь направляет Администратору информацию, которую Администратор запросил у Пользователя в письме, направленном Пользователю после перехода по ссылке «Зарегистрироваться на программу обучения». Пользователь направляет указанную в запросе информацию Администратору по адресу и способом, указанным в том же письме.</w:t>
        <w:br w:type="textWrapping"/>
        <w:t xml:space="preserve">После получения запрошенной информации, Администратор направляет Пользователю договор оказания услуг по доступу к Онлайн-интенсиву и счет на оплату.</w:t>
      </w:r>
    </w:p>
    <w:p w:rsidR="00000000" w:rsidDel="00000000" w:rsidP="00000000" w:rsidRDefault="00000000" w:rsidRPr="00000000" w14:paraId="0000009D">
      <w:pPr>
        <w:numPr>
          <w:ilvl w:val="2"/>
          <w:numId w:val="3"/>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Оплата производится в российских рублях путем перечисления денежных средств на расчетный счет Администратора, указанный в присланном Пользователю счете в срок, указанный в том же счете. Моментом оплаты считается момент поступления денежных средств на расчетный счет Администратора.</w:t>
      </w:r>
    </w:p>
    <w:p w:rsidR="00000000" w:rsidDel="00000000" w:rsidP="00000000" w:rsidRDefault="00000000" w:rsidRPr="00000000" w14:paraId="0000009E">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26in1rg" w:id="12"/>
      <w:bookmarkEnd w:id="12"/>
      <w:r w:rsidDel="00000000" w:rsidR="00000000" w:rsidRPr="00000000">
        <w:rPr>
          <w:rFonts w:ascii="Open Sans" w:cs="Open Sans" w:eastAsia="Open Sans" w:hAnsi="Open Sans"/>
          <w:sz w:val="20"/>
          <w:szCs w:val="20"/>
          <w:rtl w:val="0"/>
        </w:rPr>
        <w:t xml:space="preserve">Порядок оплаты подписки и получения доступа ко всем курсам </w:t>
      </w:r>
    </w:p>
    <w:p w:rsidR="00000000" w:rsidDel="00000000" w:rsidP="00000000" w:rsidRDefault="00000000" w:rsidRPr="00000000" w14:paraId="0000009F">
      <w:pPr>
        <w:numPr>
          <w:ilvl w:val="1"/>
          <w:numId w:val="2"/>
        </w:numPr>
        <w:spacing w:after="120"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личном кабинете  на Сайте Пользователь имеет возможность оплатить доступ по подписке ко всем курсам, представленным на Сайте:</w:t>
      </w:r>
    </w:p>
    <w:p w:rsidR="00000000" w:rsidDel="00000000" w:rsidP="00000000" w:rsidRDefault="00000000" w:rsidRPr="00000000" w14:paraId="000000A0">
      <w:pPr>
        <w:numPr>
          <w:ilvl w:val="2"/>
          <w:numId w:val="4"/>
        </w:numPr>
        <w:spacing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имеет возможность оформить подписку на библиотеку курсов на 1 (один), 3,6,9  месяцев.</w:t>
      </w:r>
    </w:p>
    <w:p w:rsidR="00000000" w:rsidDel="00000000" w:rsidP="00000000" w:rsidRDefault="00000000" w:rsidRPr="00000000" w14:paraId="000000A1">
      <w:pPr>
        <w:numPr>
          <w:ilvl w:val="2"/>
          <w:numId w:val="4"/>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Стоимость подписки указывается на соответствующей странице Сайта при выборе срока подписки.</w:t>
      </w:r>
    </w:p>
    <w:p w:rsidR="00000000" w:rsidDel="00000000" w:rsidP="00000000" w:rsidRDefault="00000000" w:rsidRPr="00000000" w14:paraId="000000A2">
      <w:pPr>
        <w:numPr>
          <w:ilvl w:val="2"/>
          <w:numId w:val="4"/>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Оплата подписки производится банковской картой (посредством процессинговой компании pay-trio, либо иной, указанной Администратором) или с использованием электронной платежной системы. Моментом оплаты в этом случае считается момент положительного результата авторизации платежа в выбранной системе платежей.</w:t>
      </w:r>
    </w:p>
    <w:p w:rsidR="00000000" w:rsidDel="00000000" w:rsidP="00000000" w:rsidRDefault="00000000" w:rsidRPr="00000000" w14:paraId="000000A3">
      <w:pPr>
        <w:numPr>
          <w:ilvl w:val="2"/>
          <w:numId w:val="4"/>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дает согласие на безакцептное списание денежных средств в пользу Администратора в размере первого платежа по соответствующей подписке по истечении указанного срока. При этом подписка продлевается на тот же срок. Указанное согласие Пользователя является заранее данным акцептом в значении статьи 6 Федерального закона от 27.06.2011 N 161-ФЗ «О национальной платежной системе». Пользователь в любой момент может отозвать заранее данный акцепт, путем перехода по соответствующей ссылке в Личном кабинете.</w:t>
      </w:r>
    </w:p>
    <w:p w:rsidR="00000000" w:rsidDel="00000000" w:rsidP="00000000" w:rsidRDefault="00000000" w:rsidRPr="00000000" w14:paraId="000000A4">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Пользователю предоставляется возможность оплатить подписку на подборку курсов в порядке, указанном в пунктах 10, 10.1.1, 10.1.2, 10.1.3, 9.3. Соглашения, для любого третьего лица, указав на странице выбора подписки «Доступ в подарок», и введя в открывшуюся форму имя получателя, его адрес электронной почты, а также указав дату отправки Администратором сообщения по указанным данным с информацией о порядке доступа к курсам, при этом такое сообщение отправляется только при условии оплаты Пользователем соответствующей подписки.</w:t>
      </w:r>
    </w:p>
    <w:p w:rsidR="00000000" w:rsidDel="00000000" w:rsidP="00000000" w:rsidRDefault="00000000" w:rsidRPr="00000000" w14:paraId="000000A5">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Корпоративный пользователь вправе оформить заказ на доступ к курсам для Конечных потребителей в количестве от 5 (пяти) до 50 (пятидесяти) человек на срок 3 (три), 6 (шесть) или 12 (двенадцать) месяцев. По завершению выбора количества сотрудников и срока предоставления доступа к курсам Корпоративному пользователю становится доступна стоимость такого доступа. После оформления заказа Администратор направляет Корпоративному пользователю на указанный им в Личном кабинете адрес электронной почты сообщение о подтверждении заказа. Порядок оплаты согласовывается Корпоративным пользователем с Администратором посредством обмена сообщениями по электронной почте.</w:t>
      </w:r>
    </w:p>
    <w:p w:rsidR="00000000" w:rsidDel="00000000" w:rsidP="00000000" w:rsidRDefault="00000000" w:rsidRPr="00000000" w14:paraId="000000A6">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lnxbz9" w:id="13"/>
      <w:bookmarkEnd w:id="13"/>
      <w:r w:rsidDel="00000000" w:rsidR="00000000" w:rsidRPr="00000000">
        <w:rPr>
          <w:rFonts w:ascii="Open Sans" w:cs="Open Sans" w:eastAsia="Open Sans" w:hAnsi="Open Sans"/>
          <w:sz w:val="20"/>
          <w:szCs w:val="20"/>
          <w:rtl w:val="0"/>
        </w:rPr>
        <w:t xml:space="preserve">Порядок возврата денежных средств</w:t>
      </w:r>
    </w:p>
    <w:p w:rsidR="00000000" w:rsidDel="00000000" w:rsidP="00000000" w:rsidRDefault="00000000" w:rsidRPr="00000000" w14:paraId="000000A7">
      <w:pPr>
        <w:numPr>
          <w:ilvl w:val="1"/>
          <w:numId w:val="2"/>
        </w:numPr>
        <w:spacing w:after="120"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случае, если Пользователь до начала 2 (второго) по счету занятия оплаченного программы обучения направил в адрес Администратора требование о возврате денежных средств за такую программу обучения, Администратор производит возврат денежных средств в полном объеме по реквизитам плательщика таких денежных средств, за удержанием комиссии банковских, кредитных организаций и соответствующих платежных систем за осуществление возврата денежных средств. Возврат денежных средств осуществляется в течение 10 (десяти) рабочих дней с даты получения Администратором требования Пользователя о возврате, при этом доступ к программе обучения для такого Пользователя прекращается в течение 1 (одного) рабочего дня с даты получения Администратором требования о возврате.</w:t>
      </w:r>
    </w:p>
    <w:p w:rsidR="00000000" w:rsidDel="00000000" w:rsidP="00000000" w:rsidRDefault="00000000" w:rsidRPr="00000000" w14:paraId="000000A8">
      <w:pPr>
        <w:numPr>
          <w:ilvl w:val="1"/>
          <w:numId w:val="2"/>
        </w:numPr>
        <w:spacing w:after="280"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 случае, если Пользователь в течение 2 (двух) дней после оплаты подписки на библиотеку курсов направил в адрес Администратора мотивированное требование о возврате денежных средств за подписку на библиотеку курсов, Администратор производит возврат денежных средств в полном объеме по реквизитам плательщика денежных средств за подписку, за удержанием комиссии банковских, кредитных организаций и соответствующих платежных систем за осуществление возврата денежных средств. Возврат денежных средств осуществляется в течение 10 (десяти) рабочих дней с даты получения Администратором требования Пользователя о возврате, при этом доступ к курсам для такого Пользователя прекращается в течение 1 (одного) рабочего дня с даты получения Администратором требования о возврате. Указанное требование также считается отзывом заранее данного акцепта, указанного в пункте 10.1.4 Соглашения.</w:t>
      </w:r>
    </w:p>
    <w:p w:rsidR="00000000" w:rsidDel="00000000" w:rsidP="00000000" w:rsidRDefault="00000000" w:rsidRPr="00000000" w14:paraId="000000A9">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35nkun2" w:id="14"/>
      <w:bookmarkEnd w:id="14"/>
      <w:r w:rsidDel="00000000" w:rsidR="00000000" w:rsidRPr="00000000">
        <w:rPr>
          <w:rFonts w:ascii="Open Sans" w:cs="Open Sans" w:eastAsia="Open Sans" w:hAnsi="Open Sans"/>
          <w:sz w:val="20"/>
          <w:szCs w:val="20"/>
          <w:rtl w:val="0"/>
        </w:rPr>
        <w:t xml:space="preserve">Интеллектуальная собственность и ограничения при пользовании Сайтом</w:t>
      </w:r>
    </w:p>
    <w:p w:rsidR="00000000" w:rsidDel="00000000" w:rsidP="00000000" w:rsidRDefault="00000000" w:rsidRPr="00000000" w14:paraId="000000AA">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Сайт </w:t>
      </w:r>
      <w:hyperlink r:id="rId14">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Fonts w:ascii="Open Sans" w:cs="Open Sans" w:eastAsia="Open Sans" w:hAnsi="Open Sans"/>
          <w:rtl w:val="0"/>
        </w:rPr>
        <w:t xml:space="preserve"> содержит результаты интеллектуальной деятельности, принадлежащие Администратору, его аффилированным лицам и другим связанным сторонам, спонсорам, партнерам, представителям, всем прочим лицам, действующим от имени Администратора, и другим третьим лицам.</w:t>
      </w:r>
    </w:p>
    <w:p w:rsidR="00000000" w:rsidDel="00000000" w:rsidP="00000000" w:rsidRDefault="00000000" w:rsidRPr="00000000" w14:paraId="000000AB">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Используя Сайт, Пользователь признает и соглашается с тем, что все содержимое Сайта и структура содержимого Сайта защищены авторским правом, правом на товарный знак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 Никакие права на любое содержимое Сайта </w:t>
      </w:r>
      <w:hyperlink r:id="rId15">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Fonts w:ascii="Open Sans" w:cs="Open Sans" w:eastAsia="Open Sans" w:hAnsi="Open Sans"/>
          <w:rtl w:val="0"/>
        </w:rPr>
        <w:t xml:space="preserve">, включая, помимо прочего, аудиовизуальные произведения, текстовые и графические материалы, программы для ЭВМ, товарные знаки не переходят к Пользователю в результате пользования Сайтом и заключения Соглашения.</w:t>
      </w:r>
    </w:p>
    <w:p w:rsidR="00000000" w:rsidDel="00000000" w:rsidP="00000000" w:rsidRDefault="00000000" w:rsidRPr="00000000" w14:paraId="000000AC">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Без ущерба для универсального характера вышеизложенных положений, Пользователь признает, что Сайт содержит результаты интеллектуальной деятельности, охраняемые права и прочие материалы третьих лиц, и что такие права принадлежат соответствующим владельцам, в том числе, Администратору. Пользователю запрещается копировать, модифицировать, изменять, удалять, дополнять, публиковать, передавать содержащиеся на Сайте объекты исключительных и личных неимущественных прав, создавать производные работы, изготавливать или продавать продукты на их основе, воспроизводить, отображать или любым другим образом эксплуатировать или использовать такие права без прямого разрешения их владельцев.</w:t>
      </w:r>
    </w:p>
    <w:p w:rsidR="00000000" w:rsidDel="00000000" w:rsidP="00000000" w:rsidRDefault="00000000" w:rsidRPr="00000000" w14:paraId="000000AD">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Во избежание сомнений, Пользователю запрещается:</w:t>
      </w:r>
    </w:p>
    <w:p w:rsidR="00000000" w:rsidDel="00000000" w:rsidP="00000000" w:rsidRDefault="00000000" w:rsidRPr="00000000" w14:paraId="000000AE">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копировать и/или распространять какую-либо информацию (включая части и компоненты занятий, библиотеки записей, программ обучения, статей), полученную на Сайте, кроме случаев, когда такая функция прямо предусмотрена на Сайте;</w:t>
      </w:r>
    </w:p>
    <w:p w:rsidR="00000000" w:rsidDel="00000000" w:rsidP="00000000" w:rsidRDefault="00000000" w:rsidRPr="00000000" w14:paraId="000000AF">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использовать информацию, полученную на Сайте для осуществления коммерческой деятельности, извлечения прибыли, либо для использования противоречащим закону способом, за исключением навыков, приобретенных на основе полученной в соответствии с Соглашением информации;</w:t>
      </w:r>
    </w:p>
    <w:p w:rsidR="00000000" w:rsidDel="00000000" w:rsidP="00000000" w:rsidRDefault="00000000" w:rsidRPr="00000000" w14:paraId="000000B0">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копировать, либо иным способом использовать программную часть Сайта, а также его дизайн;</w:t>
      </w:r>
    </w:p>
    <w:p w:rsidR="00000000" w:rsidDel="00000000" w:rsidP="00000000" w:rsidRDefault="00000000" w:rsidRPr="00000000" w14:paraId="000000B1">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размещать на Сайте персональные данные третьих лиц, без их согласия, в том числе домашние адреса, телефоны, паспортные данные, адреса электронной почты;</w:t>
      </w:r>
    </w:p>
    <w:p w:rsidR="00000000" w:rsidDel="00000000" w:rsidP="00000000" w:rsidRDefault="00000000" w:rsidRPr="00000000" w14:paraId="000000B2">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размещать на Сайте коммерческую рекламу, коммерческие предложения, агитационную информацию и любую другую навязчивую информацию, кроме случаев, когда размещение такой информации согласовано с Администратором;</w:t>
      </w:r>
    </w:p>
    <w:p w:rsidR="00000000" w:rsidDel="00000000" w:rsidP="00000000" w:rsidRDefault="00000000" w:rsidRPr="00000000" w14:paraId="000000B3">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изменять каким бы то ни было способом программную часть Сайта, совершать действия, направленные на изменение функционирования и работоспособности Сайта;</w:t>
      </w:r>
    </w:p>
    <w:p w:rsidR="00000000" w:rsidDel="00000000" w:rsidP="00000000" w:rsidRDefault="00000000" w:rsidRPr="00000000" w14:paraId="000000B4">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оскорблять и иным образом нарушать права и свободы других пользователей Сайта, третьих лиц, а также групп лиц;</w:t>
      </w:r>
    </w:p>
    <w:p w:rsidR="00000000" w:rsidDel="00000000" w:rsidP="00000000" w:rsidRDefault="00000000" w:rsidRPr="00000000" w14:paraId="000000B5">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использовать нецензурную брань, осуществлять либо распространять информацию, содержащую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распространять информацию, необходимую для получения результатов интеллектуальной деятельности.</w:t>
      </w:r>
    </w:p>
    <w:p w:rsidR="00000000" w:rsidDel="00000000" w:rsidP="00000000" w:rsidRDefault="00000000" w:rsidRPr="00000000" w14:paraId="000000B6">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При цитировании материалов Сайта, если это прямо предусмотрено функциями Сайта, Пользователь обязуется указывать ссылку на Сайт</w:t>
      </w:r>
    </w:p>
    <w:p w:rsidR="00000000" w:rsidDel="00000000" w:rsidP="00000000" w:rsidRDefault="00000000" w:rsidRPr="00000000" w14:paraId="000000B7">
      <w:pPr>
        <w:pStyle w:val="Heading1"/>
        <w:numPr>
          <w:ilvl w:val="0"/>
          <w:numId w:val="2"/>
        </w:numPr>
        <w:spacing w:line="360" w:lineRule="auto"/>
        <w:ind w:left="-5" w:firstLine="0"/>
        <w:contextualSpacing w:val="0"/>
        <w:rPr>
          <w:rFonts w:ascii="Open Sans" w:cs="Open Sans" w:eastAsia="Open Sans" w:hAnsi="Open Sans"/>
          <w:sz w:val="20"/>
          <w:szCs w:val="20"/>
        </w:rPr>
      </w:pPr>
      <w:bookmarkStart w:colFirst="0" w:colLast="0" w:name="_1ksv4uv" w:id="15"/>
      <w:bookmarkEnd w:id="15"/>
      <w:r w:rsidDel="00000000" w:rsidR="00000000" w:rsidRPr="00000000">
        <w:rPr>
          <w:rFonts w:ascii="Open Sans" w:cs="Open Sans" w:eastAsia="Open Sans" w:hAnsi="Open Sans"/>
          <w:sz w:val="20"/>
          <w:szCs w:val="20"/>
          <w:rtl w:val="0"/>
        </w:rPr>
        <w:t xml:space="preserve">Персональные данные и их использование</w:t>
      </w:r>
    </w:p>
    <w:p w:rsidR="00000000" w:rsidDel="00000000" w:rsidP="00000000" w:rsidRDefault="00000000" w:rsidRPr="00000000" w14:paraId="000000B8">
      <w:pPr>
        <w:numPr>
          <w:ilvl w:val="1"/>
          <w:numId w:val="2"/>
        </w:numPr>
        <w:spacing w:after="120"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дает свое согласие Администратору на обработку персональных данных Пользователя или Конечного потребителя, предоставленных при регистрации, а также предоставленной Пользователем в Личном кабинете после регистрации, а именно:</w:t>
      </w:r>
    </w:p>
    <w:p w:rsidR="00000000" w:rsidDel="00000000" w:rsidP="00000000" w:rsidRDefault="00000000" w:rsidRPr="00000000" w14:paraId="000000B9">
      <w:pPr>
        <w:numPr>
          <w:ilvl w:val="2"/>
          <w:numId w:val="2"/>
        </w:numPr>
        <w:spacing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имя, фамилия;</w:t>
      </w:r>
    </w:p>
    <w:p w:rsidR="00000000" w:rsidDel="00000000" w:rsidP="00000000" w:rsidRDefault="00000000" w:rsidRPr="00000000" w14:paraId="000000BA">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изображение; </w:t>
      </w:r>
    </w:p>
    <w:p w:rsidR="00000000" w:rsidDel="00000000" w:rsidP="00000000" w:rsidRDefault="00000000" w:rsidRPr="00000000" w14:paraId="000000BB">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дата рождения;</w:t>
      </w:r>
    </w:p>
    <w:p w:rsidR="00000000" w:rsidDel="00000000" w:rsidP="00000000" w:rsidRDefault="00000000" w:rsidRPr="00000000" w14:paraId="000000BC">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страна, город;</w:t>
      </w:r>
    </w:p>
    <w:p w:rsidR="00000000" w:rsidDel="00000000" w:rsidP="00000000" w:rsidRDefault="00000000" w:rsidRPr="00000000" w14:paraId="000000BD">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адрес электронной почты или ссылка на свой сайт;</w:t>
      </w:r>
    </w:p>
    <w:p w:rsidR="00000000" w:rsidDel="00000000" w:rsidP="00000000" w:rsidRDefault="00000000" w:rsidRPr="00000000" w14:paraId="000000BE">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контактный телефон;</w:t>
      </w:r>
    </w:p>
    <w:p w:rsidR="00000000" w:rsidDel="00000000" w:rsidP="00000000" w:rsidRDefault="00000000" w:rsidRPr="00000000" w14:paraId="000000BF">
      <w:pPr>
        <w:numPr>
          <w:ilvl w:val="2"/>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аккаунты в программах обмена сообщениями и социальных сетях.</w:t>
      </w:r>
    </w:p>
    <w:p w:rsidR="00000000" w:rsidDel="00000000" w:rsidP="00000000" w:rsidRDefault="00000000" w:rsidRPr="00000000" w14:paraId="000000C0">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Пользователя.</w:t>
      </w:r>
    </w:p>
    <w:p w:rsidR="00000000" w:rsidDel="00000000" w:rsidP="00000000" w:rsidRDefault="00000000" w:rsidRPr="00000000" w14:paraId="000000C1">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Обработка персональных данных производится в целях исполнения Администратором обязательств по Соглашению, обеспечения Пользователя либо Конечного потребителя обратной связью при использовании Сайта, программ обучения, курсов, а также в целях направления на указанный Пользователем при регистрации адрес электронной почты информационных и рекламных сообщений.</w:t>
      </w:r>
    </w:p>
    <w:p w:rsidR="00000000" w:rsidDel="00000000" w:rsidP="00000000" w:rsidRDefault="00000000" w:rsidRPr="00000000" w14:paraId="000000C2">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Обработка персональных данных Пользователя производится Администратором с использованием баз данных на территории Российской Федерации.</w:t>
      </w:r>
    </w:p>
    <w:p w:rsidR="00000000" w:rsidDel="00000000" w:rsidP="00000000" w:rsidRDefault="00000000" w:rsidRPr="00000000" w14:paraId="000000C3">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может в любое время отозвать согласие на обработку персональных данных, направив Администратору соответствующее уведомление на адрес, указанный в пункте 1.1 Соглашения заказным письмом с уведомлением о вручении. При этом пользователь соглашается с тем, что за Администратором остается право обработки персональных данных Пользователя в случаях, предусмотренных законодательством Российской Федерации.</w:t>
      </w:r>
    </w:p>
    <w:p w:rsidR="00000000" w:rsidDel="00000000" w:rsidP="00000000" w:rsidRDefault="00000000" w:rsidRPr="00000000" w14:paraId="000000C4">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Сайт не является общедоступным источником персональных данных. При этом в случае совершения Пользователем определенных действий его персональные данные могут стать доступны неопределенному кругу лиц, о чем пользователь настоящим дает свое согласие.</w:t>
      </w:r>
    </w:p>
    <w:p w:rsidR="00000000" w:rsidDel="00000000" w:rsidP="00000000" w:rsidRDefault="00000000" w:rsidRPr="00000000" w14:paraId="000000C5">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дает согласие на получение информационных рассылок и рекламных материалов от Администратора, либо от иных лиц по поручению Администратора, на адрес электронной почты и контактный телефон, указанные Пользователем при регистрации на Сайте.</w:t>
      </w:r>
    </w:p>
    <w:p w:rsidR="00000000" w:rsidDel="00000000" w:rsidP="00000000" w:rsidRDefault="00000000" w:rsidRPr="00000000" w14:paraId="000000C6">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Согласие на получение информационных рассылок и рекламных материалов может быть отозвано Пользователем в любое время путем направления Администратору соответствующего уведомления на адрес, указанный в пункте 1.1 Соглашения заказным письмом с уведомлением о вручении. После получения такого уведомления Администратор прекращает направлять на указанный Пользователем при регистрации адрес электронной почты сообщения с рекламными материалами.</w:t>
      </w:r>
    </w:p>
    <w:p w:rsidR="00000000" w:rsidDel="00000000" w:rsidP="00000000" w:rsidRDefault="00000000" w:rsidRPr="00000000" w14:paraId="000000C7">
      <w:pPr>
        <w:numPr>
          <w:ilvl w:val="1"/>
          <w:numId w:val="2"/>
        </w:numPr>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дает свое согласие на использование его изображения в качестве фотографии Пользователя Администратором на безвозмездной основе.</w:t>
      </w:r>
    </w:p>
    <w:p w:rsidR="00000000" w:rsidDel="00000000" w:rsidP="00000000" w:rsidRDefault="00000000" w:rsidRPr="00000000" w14:paraId="000000C8">
      <w:pPr>
        <w:numPr>
          <w:ilvl w:val="1"/>
          <w:numId w:val="2"/>
        </w:numPr>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обязуется воздержаться от использования изображений третьих лиц в качестве фотографии Пользователя  на Сайте.</w:t>
      </w:r>
    </w:p>
    <w:p w:rsidR="00000000" w:rsidDel="00000000" w:rsidP="00000000" w:rsidRDefault="00000000" w:rsidRPr="00000000" w14:paraId="000000C9">
      <w:pPr>
        <w:pStyle w:val="Heading1"/>
        <w:numPr>
          <w:ilvl w:val="0"/>
          <w:numId w:val="2"/>
        </w:numPr>
        <w:spacing w:after="280" w:line="360" w:lineRule="auto"/>
        <w:ind w:left="-5" w:firstLine="0"/>
        <w:contextualSpacing w:val="0"/>
        <w:rPr>
          <w:rFonts w:ascii="Open Sans" w:cs="Open Sans" w:eastAsia="Open Sans" w:hAnsi="Open Sans"/>
          <w:sz w:val="20"/>
          <w:szCs w:val="20"/>
        </w:rPr>
      </w:pPr>
      <w:bookmarkStart w:colFirst="0" w:colLast="0" w:name="_44sinio" w:id="16"/>
      <w:bookmarkEnd w:id="16"/>
      <w:r w:rsidDel="00000000" w:rsidR="00000000" w:rsidRPr="00000000">
        <w:rPr>
          <w:rFonts w:ascii="Open Sans" w:cs="Open Sans" w:eastAsia="Open Sans" w:hAnsi="Open Sans"/>
          <w:sz w:val="20"/>
          <w:szCs w:val="20"/>
          <w:rtl w:val="0"/>
        </w:rPr>
        <w:t xml:space="preserve">Ответственность</w:t>
      </w:r>
    </w:p>
    <w:p w:rsidR="00000000" w:rsidDel="00000000" w:rsidP="00000000" w:rsidRDefault="00000000" w:rsidRPr="00000000" w14:paraId="000000CA">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14.1. Пользователь самостоятельно определяет перечень организационных и программных (для ЭВМ) средств для сохранения в тайне своей Учетной информации и обеспечения санкционированного доступа к ней.</w:t>
      </w:r>
    </w:p>
    <w:p w:rsidR="00000000" w:rsidDel="00000000" w:rsidP="00000000" w:rsidRDefault="00000000" w:rsidRPr="00000000" w14:paraId="000000CB">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Администратор не несет ответственность за убытки, причиненные Пользователю в результате разглашения третьим лицам Учетной информации Пользователя, произошедшего не по вине Владельца Сайта. Если любое 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w:t>
      </w:r>
    </w:p>
    <w:p w:rsidR="00000000" w:rsidDel="00000000" w:rsidP="00000000" w:rsidRDefault="00000000" w:rsidRPr="00000000" w14:paraId="000000CC">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w:t>
      </w:r>
    </w:p>
    <w:p w:rsidR="00000000" w:rsidDel="00000000" w:rsidP="00000000" w:rsidRDefault="00000000" w:rsidRPr="00000000" w14:paraId="000000C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before="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14.2. Администратор не гарантирует, что программное обеспечение Сайта не содержит ошибок и/или компьютерных вирусов или посторонних фрагментов кода. Администратор предоставляет возможность Пользователю пользоваться программным обеспечением Сайта «как оно есть», без каких-либо гарантий с своей стороны.</w:t>
      </w:r>
    </w:p>
    <w:p w:rsidR="00000000" w:rsidDel="00000000" w:rsidP="00000000" w:rsidRDefault="00000000" w:rsidRPr="00000000" w14:paraId="000000CE">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14.3. Администратор не несет ответственности за убытки, причиненные Пользователю в результате сообщения другим Пользователем недостоверной информации, а также причиненные действиями (бездействием) другого Пользователя. Администратор не гарантирует, что информация, содержащаяся в Профилях Пользователей, является достоверной и полной.</w:t>
      </w:r>
    </w:p>
    <w:p w:rsidR="00000000" w:rsidDel="00000000" w:rsidP="00000000" w:rsidRDefault="00000000" w:rsidRPr="00000000" w14:paraId="000000CF">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w:t>
      </w:r>
    </w:p>
    <w:p w:rsidR="00000000" w:rsidDel="00000000" w:rsidP="00000000" w:rsidRDefault="00000000" w:rsidRPr="00000000" w14:paraId="000000D0">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неправомерных действий Пользователей, направленных на нарушения информационной </w:t>
        <w:br w:type="textWrapping"/>
        <w:t xml:space="preserve">безопасности или нормального функционирования Сайта;</w:t>
      </w:r>
    </w:p>
    <w:p w:rsidR="00000000" w:rsidDel="00000000" w:rsidP="00000000" w:rsidRDefault="00000000" w:rsidRPr="00000000" w14:paraId="000000D1">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сбоев в работе Сайта, вызванных ошибками в коде, компьютерными вирусами и иными </w:t>
        <w:br w:type="textWrapping"/>
        <w:t xml:space="preserve">посторонними фрагментами кода в программном обеспечении Сайта;</w:t>
      </w:r>
    </w:p>
    <w:p w:rsidR="00000000" w:rsidDel="00000000" w:rsidP="00000000" w:rsidRDefault="00000000" w:rsidRPr="00000000" w14:paraId="000000D2">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отсутствия (невозможности установления, прекращения и пр.) интернет-соединений между сервером Пользователя и сервером Сайта;</w:t>
      </w:r>
    </w:p>
    <w:p w:rsidR="00000000" w:rsidDel="00000000" w:rsidP="00000000" w:rsidRDefault="00000000" w:rsidRPr="00000000" w14:paraId="000000D3">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проведения государственными и муниципальными органами, а также иными организациями мероприятий в рамках Системы оперативно-разыскных мероприятий;</w:t>
      </w:r>
    </w:p>
    <w:p w:rsidR="00000000" w:rsidDel="00000000" w:rsidP="00000000" w:rsidRDefault="00000000" w:rsidRPr="00000000" w14:paraId="000000D4">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w:t>
      </w:r>
    </w:p>
    <w:p w:rsidR="00000000" w:rsidDel="00000000" w:rsidP="00000000" w:rsidRDefault="00000000" w:rsidRPr="00000000" w14:paraId="000000D5">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w:t>
      </w:r>
    </w:p>
    <w:p w:rsidR="00000000" w:rsidDel="00000000" w:rsidP="00000000" w:rsidRDefault="00000000" w:rsidRPr="00000000" w14:paraId="000000D6">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14.5. Администратор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уведомляя об этом Пользователя, если технически это представляется возможным.</w:t>
      </w:r>
    </w:p>
    <w:p w:rsidR="00000000" w:rsidDel="00000000" w:rsidP="00000000" w:rsidRDefault="00000000" w:rsidRPr="00000000" w14:paraId="000000D7">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before="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14.6. В случае наступления форс-мажорных обстоятельств, а также аварий или сбоев в программно-аппаратных комплексах третьих лиц, сотрудничающих с Админстратором,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w:t>
      </w:r>
    </w:p>
    <w:p w:rsidR="00000000" w:rsidDel="00000000" w:rsidP="00000000" w:rsidRDefault="00000000" w:rsidRPr="00000000" w14:paraId="000000D8">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14.7. Администратор не несет ответственности за нарушение Пользователем настоящих Правил и оставляет за собой право по своему собственному усмотрению, а также при получении информации от других пользователей либо третьих лиц о нарушении Пользователем настоящих Правил </w:t>
      </w:r>
    </w:p>
    <w:p w:rsidR="00000000" w:rsidDel="00000000" w:rsidP="00000000" w:rsidRDefault="00000000" w:rsidRPr="00000000" w14:paraId="000000D9">
      <w:pPr>
        <w:numPr>
          <w:ilvl w:val="0"/>
          <w:numId w:val="5"/>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изменять (модерировать) или удалять любую публикуемую Пользователем информацию, нарушающую запреты, установленные настоящими Правилами (включая личные сообщения), </w:t>
      </w:r>
    </w:p>
    <w:p w:rsidR="00000000" w:rsidDel="00000000" w:rsidP="00000000" w:rsidRDefault="00000000" w:rsidRPr="00000000" w14:paraId="000000DA">
      <w:pPr>
        <w:numPr>
          <w:ilvl w:val="0"/>
          <w:numId w:val="5"/>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приостанавливать, ограничивать или прекращать доступ Пользователя ко всем или к любому из разделов или сервисов Сайта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Администратор закрепляет за собой право удалить Профиль Пользователя и (или) приостановить, ограничить или прекратить доступ Пользователя к любому из сервисов Сайта, если обнаружит, что, по его мнению, Пользователь представляет угрозу для Сайта и (или) его Пользователей. </w:t>
      </w:r>
    </w:p>
    <w:p w:rsidR="00000000" w:rsidDel="00000000" w:rsidP="00000000" w:rsidRDefault="00000000" w:rsidRPr="00000000" w14:paraId="000000DB">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DC">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Администратор не несет ответственности за осуществленное в соответствии с настоящими Правилами временное блокирование или удаление информации либо удаление персональной страницы (прекращение регистрации) Пользователя. Удаление Профиля Пользователя означает автоматическое удаление всей информации, размещенной на ней, а также всей информации Пользователя, введенной при регистрации на Сайте. После удаления персональной страницы Пользователь теряет права доступа к Сайту.</w:t>
      </w:r>
    </w:p>
    <w:p w:rsidR="00000000" w:rsidDel="00000000" w:rsidP="00000000" w:rsidRDefault="00000000" w:rsidRPr="00000000" w14:paraId="000000DD">
      <w:pPr>
        <w:spacing w:after="280" w:before="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14.8.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w:t>
      </w:r>
    </w:p>
    <w:p w:rsidR="00000000" w:rsidDel="00000000" w:rsidP="00000000" w:rsidRDefault="00000000" w:rsidRPr="00000000" w14:paraId="000000DE">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14.9. Пользователь использует Сайт </w:t>
      </w:r>
      <w:hyperlink r:id="rId16">
        <w:r w:rsidDel="00000000" w:rsidR="00000000" w:rsidRPr="00000000">
          <w:rPr>
            <w:rFonts w:ascii="Open Sans" w:cs="Open Sans" w:eastAsia="Open Sans" w:hAnsi="Open Sans"/>
            <w:color w:val="1155cc"/>
            <w:u w:val="single"/>
            <w:rtl w:val="0"/>
          </w:rPr>
          <w:t xml:space="preserve">https://vitimpex.ru</w:t>
        </w:r>
      </w:hyperlink>
      <w:r w:rsidDel="00000000" w:rsidR="00000000" w:rsidRPr="00000000">
        <w:rPr>
          <w:rFonts w:ascii="Open Sans" w:cs="Open Sans" w:eastAsia="Open Sans" w:hAnsi="Open Sans"/>
          <w:rtl w:val="0"/>
        </w:rPr>
        <w:t xml:space="preserve"> в том виде, в каком он представлен, на собственный риск. Администратор не гарантирует Пользователю достижения каких-либо результатов вследствие использования Сайта.</w:t>
      </w:r>
    </w:p>
    <w:p w:rsidR="00000000" w:rsidDel="00000000" w:rsidP="00000000" w:rsidRDefault="00000000" w:rsidRPr="00000000" w14:paraId="000000DF">
      <w:pPr>
        <w:pStyle w:val="Heading1"/>
        <w:numPr>
          <w:ilvl w:val="0"/>
          <w:numId w:val="2"/>
        </w:numPr>
        <w:spacing w:after="280" w:line="360" w:lineRule="auto"/>
        <w:ind w:left="-5" w:firstLine="0"/>
        <w:contextualSpacing w:val="0"/>
        <w:rPr>
          <w:rFonts w:ascii="Open Sans" w:cs="Open Sans" w:eastAsia="Open Sans" w:hAnsi="Open Sans"/>
          <w:sz w:val="20"/>
          <w:szCs w:val="20"/>
        </w:rPr>
      </w:pPr>
      <w:bookmarkStart w:colFirst="0" w:colLast="0" w:name="_2jxsxqh" w:id="17"/>
      <w:bookmarkEnd w:id="17"/>
      <w:r w:rsidDel="00000000" w:rsidR="00000000" w:rsidRPr="00000000">
        <w:rPr>
          <w:rFonts w:ascii="Open Sans" w:cs="Open Sans" w:eastAsia="Open Sans" w:hAnsi="Open Sans"/>
          <w:sz w:val="20"/>
          <w:szCs w:val="20"/>
          <w:rtl w:val="0"/>
        </w:rPr>
        <w:t xml:space="preserve">Особые условия</w:t>
      </w:r>
    </w:p>
    <w:p w:rsidR="00000000" w:rsidDel="00000000" w:rsidP="00000000" w:rsidRDefault="00000000" w:rsidRPr="00000000" w14:paraId="000000E0">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15.1.Сайт может содержать ссылки на другие сайты в сети Интернет (сайты третьих лиц). Указанные третьи лица и их контент не проверяются Администратором на соответствие тем или иным требованиям (достоверности, полноты, законности и т.п.). Администратор не несет ответственности за любую информацию, материалы, размещенные на сайтах третьих лиц, к которым Пользователь получает доступ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w:t>
      </w:r>
    </w:p>
    <w:p w:rsidR="00000000" w:rsidDel="00000000" w:rsidP="00000000" w:rsidRDefault="00000000" w:rsidRPr="00000000" w14:paraId="000000E1">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15.2.Администратор не гарантирует, что Сайт соответствует требованиям Пользователя, что доступ к Сайту будет предоставляться непрерывно, быстро, надежно и без ошибок.</w:t>
      </w:r>
    </w:p>
    <w:p w:rsidR="00000000" w:rsidDel="00000000" w:rsidP="00000000" w:rsidRDefault="00000000" w:rsidRPr="00000000" w14:paraId="000000E2">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15.3.Программно-аппаратные ошибки как на стороне Администратора, так и на стороне Пользователя, приведшие к невозможности получения Пользователем доступа к Сайту и/или курсам и программам обучения, являются обстоятельствами непреодолимой силы и основанием освобождения от ответственности за неисполнение обязательств Администратором по Соглашению.</w:t>
      </w:r>
    </w:p>
    <w:p w:rsidR="00000000" w:rsidDel="00000000" w:rsidP="00000000" w:rsidRDefault="00000000" w:rsidRPr="00000000" w14:paraId="000000E3">
      <w:pPr>
        <w:pStyle w:val="Heading1"/>
        <w:numPr>
          <w:ilvl w:val="0"/>
          <w:numId w:val="2"/>
        </w:numPr>
        <w:spacing w:after="280" w:line="360" w:lineRule="auto"/>
        <w:ind w:left="-5" w:firstLine="0"/>
        <w:contextualSpacing w:val="0"/>
        <w:rPr>
          <w:rFonts w:ascii="Open Sans" w:cs="Open Sans" w:eastAsia="Open Sans" w:hAnsi="Open Sans"/>
          <w:sz w:val="20"/>
          <w:szCs w:val="20"/>
        </w:rPr>
      </w:pPr>
      <w:bookmarkStart w:colFirst="0" w:colLast="0" w:name="_z337ya" w:id="18"/>
      <w:bookmarkEnd w:id="18"/>
      <w:r w:rsidDel="00000000" w:rsidR="00000000" w:rsidRPr="00000000">
        <w:rPr>
          <w:rFonts w:ascii="Open Sans" w:cs="Open Sans" w:eastAsia="Open Sans" w:hAnsi="Open Sans"/>
          <w:sz w:val="20"/>
          <w:szCs w:val="20"/>
          <w:rtl w:val="0"/>
        </w:rPr>
        <w:t xml:space="preserve">Изменение условий Соглашения</w:t>
      </w:r>
    </w:p>
    <w:p w:rsidR="00000000" w:rsidDel="00000000" w:rsidP="00000000" w:rsidRDefault="00000000" w:rsidRPr="00000000" w14:paraId="000000E4">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16.1. Администратор вправе в одностороннем порядке изменять условия Соглашения, при этом такие изменения вступают в силу по истечении 3 (трех) календарных дней с момента опубликования новой версии Соглашения.</w:t>
      </w:r>
    </w:p>
    <w:p w:rsidR="00000000" w:rsidDel="00000000" w:rsidP="00000000" w:rsidRDefault="00000000" w:rsidRPr="00000000" w14:paraId="000000E5">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16.2.При каждом последующем посещении Сайта до начала пользования Личным кабинетом Пользователь обязуется знакомиться с новой версией Соглашения. Продолжение использования Сайта и Личного кабинета будет означать согласие Пользователя с условиями новой версии Соглашения.</w:t>
      </w:r>
    </w:p>
    <w:p w:rsidR="00000000" w:rsidDel="00000000" w:rsidP="00000000" w:rsidRDefault="00000000" w:rsidRPr="00000000" w14:paraId="000000E6">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16.3. Если Пользователь не согласен с условиями новой версии Соглашения, он прекращает пользоваться Сайтом.</w:t>
      </w:r>
    </w:p>
    <w:p w:rsidR="00000000" w:rsidDel="00000000" w:rsidP="00000000" w:rsidRDefault="00000000" w:rsidRPr="00000000" w14:paraId="000000E7">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16.4.В том случае, если Пользователь оплатил программы обучения и подписку на библиотеку курсов и не согласен с новой версией Соглашения, то такой Пользователь обязан уведомить об этом Администратора, отправив сообщение на адрес электронной почты. В этом случае Пользователь может завершить оплаченные программы обучения и использовать курсы до истечения срока очередной подписки, при этом подписка не возобновляется на новый срок. По завершении оплаченных программ обучения и подписки на библиотеку курсов Пользователь обязан прекратить пользоваться Сайтом или согласиться с новой версией Соглашения. При этом продолжение использования Личного кабинета будет означать принятие Пользователем условий новой версии Соглашения.</w:t>
      </w:r>
    </w:p>
    <w:p w:rsidR="00000000" w:rsidDel="00000000" w:rsidP="00000000" w:rsidRDefault="00000000" w:rsidRPr="00000000" w14:paraId="000000E8">
      <w:pPr>
        <w:pStyle w:val="Heading1"/>
        <w:numPr>
          <w:ilvl w:val="0"/>
          <w:numId w:val="2"/>
        </w:numPr>
        <w:spacing w:after="280" w:line="360" w:lineRule="auto"/>
        <w:ind w:left="-5" w:firstLine="0"/>
        <w:contextualSpacing w:val="0"/>
        <w:rPr>
          <w:rFonts w:ascii="Open Sans" w:cs="Open Sans" w:eastAsia="Open Sans" w:hAnsi="Open Sans"/>
          <w:sz w:val="20"/>
          <w:szCs w:val="20"/>
        </w:rPr>
      </w:pPr>
      <w:bookmarkStart w:colFirst="0" w:colLast="0" w:name="_3j2qqm3" w:id="19"/>
      <w:bookmarkEnd w:id="19"/>
      <w:r w:rsidDel="00000000" w:rsidR="00000000" w:rsidRPr="00000000">
        <w:rPr>
          <w:rFonts w:ascii="Open Sans" w:cs="Open Sans" w:eastAsia="Open Sans" w:hAnsi="Open Sans"/>
          <w:sz w:val="20"/>
          <w:szCs w:val="20"/>
          <w:rtl w:val="0"/>
        </w:rPr>
        <w:t xml:space="preserve">Порядок разрешения споров</w:t>
      </w:r>
    </w:p>
    <w:p w:rsidR="00000000" w:rsidDel="00000000" w:rsidP="00000000" w:rsidRDefault="00000000" w:rsidRPr="00000000" w14:paraId="000000E9">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17.1. В случае возникновения споров между Пользователем и Администратором по вопросам, связанным с исполнением Соглашения, Стороны примут все меры к разрешению их путем переговоров между собой. </w:t>
      </w:r>
    </w:p>
    <w:p w:rsidR="00000000" w:rsidDel="00000000" w:rsidP="00000000" w:rsidRDefault="00000000" w:rsidRPr="00000000" w14:paraId="000000EA">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Претензионный порядок разрешения споров обязателен. Претензии Пользователей по предоставляемым Услугам принимаются и рассматриваются Администратору только в письменном виде и в порядке, предусмотренном настоящим Соглашением и действующим законодательством РФ.</w:t>
      </w:r>
    </w:p>
    <w:p w:rsidR="00000000" w:rsidDel="00000000" w:rsidP="00000000" w:rsidRDefault="00000000" w:rsidRPr="00000000" w14:paraId="000000EB">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17.2. Для разрешения споров, возникших между Пользователем и Администратором в результате использования услуг, применяется следующий претензионный порядок. Пользователь, считающий, что его права нарушены из-за действий Администратора,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Администратору в письменном виде посредством отправки по почте, на e-mail или по факсу;</w:t>
      </w:r>
    </w:p>
    <w:p w:rsidR="00000000" w:rsidDel="00000000" w:rsidP="00000000" w:rsidRDefault="00000000" w:rsidRPr="00000000" w14:paraId="000000EC">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в течение 5 (пяти) рабочих дней со дня получения претензии Администратор обязан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w:t>
      </w:r>
    </w:p>
    <w:p w:rsidR="00000000" w:rsidDel="00000000" w:rsidP="00000000" w:rsidRDefault="00000000" w:rsidRPr="00000000" w14:paraId="000000E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в случае недостижения разрешения спора путем претензионного порядка спор подлежит рассмотрению в соответствии с пунктом 17.4 Соглашения;</w:t>
      </w:r>
    </w:p>
    <w:p w:rsidR="00000000" w:rsidDel="00000000" w:rsidP="00000000" w:rsidRDefault="00000000" w:rsidRPr="00000000" w14:paraId="000000EE">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 Администратором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w:t>
      </w:r>
    </w:p>
    <w:p w:rsidR="00000000" w:rsidDel="00000000" w:rsidP="00000000" w:rsidRDefault="00000000" w:rsidRPr="00000000" w14:paraId="000000EF">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17.3.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rsidR="00000000" w:rsidDel="00000000" w:rsidP="00000000" w:rsidRDefault="00000000" w:rsidRPr="00000000" w14:paraId="000000F0">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before="16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17.4. При недостижении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Администратора. </w:t>
      </w:r>
    </w:p>
    <w:p w:rsidR="00000000" w:rsidDel="00000000" w:rsidP="00000000" w:rsidRDefault="00000000" w:rsidRPr="00000000" w14:paraId="000000F1">
      <w:pPr>
        <w:pStyle w:val="Heading1"/>
        <w:numPr>
          <w:ilvl w:val="0"/>
          <w:numId w:val="1"/>
        </w:numPr>
        <w:spacing w:line="360" w:lineRule="auto"/>
        <w:ind w:left="-5" w:firstLine="0"/>
        <w:contextualSpacing w:val="0"/>
        <w:rPr>
          <w:rFonts w:ascii="Open Sans" w:cs="Open Sans" w:eastAsia="Open Sans" w:hAnsi="Open Sans"/>
          <w:sz w:val="20"/>
          <w:szCs w:val="20"/>
        </w:rPr>
      </w:pPr>
      <w:bookmarkStart w:colFirst="0" w:colLast="0" w:name="_1y810tw" w:id="20"/>
      <w:bookmarkEnd w:id="20"/>
      <w:r w:rsidDel="00000000" w:rsidR="00000000" w:rsidRPr="00000000">
        <w:rPr>
          <w:rFonts w:ascii="Open Sans" w:cs="Open Sans" w:eastAsia="Open Sans" w:hAnsi="Open Sans"/>
          <w:sz w:val="20"/>
          <w:szCs w:val="20"/>
          <w:rtl w:val="0"/>
        </w:rPr>
        <w:t xml:space="preserve">Заключительные положения</w:t>
      </w:r>
    </w:p>
    <w:p w:rsidR="00000000" w:rsidDel="00000000" w:rsidP="00000000" w:rsidRDefault="00000000" w:rsidRPr="00000000" w14:paraId="000000F2">
      <w:pPr>
        <w:numPr>
          <w:ilvl w:val="1"/>
          <w:numId w:val="1"/>
        </w:numPr>
        <w:spacing w:after="120" w:before="160" w:line="360" w:lineRule="auto"/>
        <w:ind w:left="-5" w:firstLine="0"/>
        <w:contextualSpacing w:val="0"/>
        <w:rPr>
          <w:rFonts w:ascii="Open Sans" w:cs="Open Sans" w:eastAsia="Open Sans" w:hAnsi="Open Sans"/>
        </w:rPr>
      </w:pPr>
      <w:r w:rsidDel="00000000" w:rsidR="00000000" w:rsidRPr="00000000">
        <w:rPr>
          <w:rFonts w:ascii="Open Sans" w:cs="Open Sans" w:eastAsia="Open Sans" w:hAnsi="Open Sans"/>
          <w:rtl w:val="0"/>
        </w:rPr>
        <w:t xml:space="preserve">Соглашение и все возникающие из него правоотношения регулируются законодательством Российской Федерации без учета его коллизионных норм. Все возникающие споры разрешаются в соответствии с законодательством Российской Федерации.</w:t>
      </w:r>
    </w:p>
    <w:p w:rsidR="00000000" w:rsidDel="00000000" w:rsidP="00000000" w:rsidRDefault="00000000" w:rsidRPr="00000000" w14:paraId="000000F3">
      <w:pPr>
        <w:spacing w:after="280" w:before="16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18.2.Признание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rsidR="00000000" w:rsidDel="00000000" w:rsidP="00000000" w:rsidRDefault="00000000" w:rsidRPr="00000000" w14:paraId="000000F4">
      <w:pPr>
        <w:spacing w:after="28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18.3.Бездействие со стороны Администратора в случае нарушения кем-либо из Пользователей положений Соглашения не лишает Администратора права предпринять позднее соответствующие действия в защиту своих интересов и защиту интеллектуальных прав на охраняемые в соответствии с законодательством материалы Сайта и контент, содержащийся в программах обучения и курсах.</w:t>
      </w:r>
    </w:p>
    <w:p w:rsidR="00000000" w:rsidDel="00000000" w:rsidP="00000000" w:rsidRDefault="00000000" w:rsidRPr="00000000" w14:paraId="000000F5">
      <w:pPr>
        <w:spacing w:after="100" w:line="360" w:lineRule="auto"/>
        <w:ind w:left="-5"/>
        <w:contextualSpacing w:val="0"/>
        <w:rPr>
          <w:rFonts w:ascii="Open Sans" w:cs="Open Sans" w:eastAsia="Open Sans" w:hAnsi="Open Sans"/>
        </w:rPr>
      </w:pPr>
      <w:r w:rsidDel="00000000" w:rsidR="00000000" w:rsidRPr="00000000">
        <w:rPr>
          <w:rFonts w:ascii="Open Sans" w:cs="Open Sans" w:eastAsia="Open Sans" w:hAnsi="Open Sans"/>
          <w:rtl w:val="0"/>
        </w:rPr>
        <w:t xml:space="preserve">Пользователь подтверждает, что ознакомился со всеми положениями  настоящего Соглашения, полностью его понимает и принимает их.</w:t>
      </w:r>
    </w:p>
    <w:sectPr>
      <w:footerReference r:id="rId17" w:type="default"/>
      <w:pgSz w:h="16838" w:w="11906"/>
      <w:pgMar w:bottom="1134" w:top="1134" w:left="1701"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tabs>
        <w:tab w:val="center" w:pos="4677"/>
        <w:tab w:val="right" w:pos="9355"/>
      </w:tabs>
      <w:spacing w:after="908" w:line="276" w:lineRule="auto"/>
      <w:contextualSpacing w:val="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8"/>
      <w:numFmt w:val="decimal"/>
      <w:lvlText w:val="%1."/>
      <w:lvlJc w:val="left"/>
      <w:pPr>
        <w:ind w:left="480" w:hanging="480"/>
      </w:pPr>
      <w:rPr>
        <w:vertAlign w:val="baseline"/>
      </w:rPr>
    </w:lvl>
    <w:lvl w:ilvl="1">
      <w:start w:val="1"/>
      <w:numFmt w:val="decimal"/>
      <w:lvlText w:val="%1.%2."/>
      <w:lvlJc w:val="left"/>
      <w:pPr>
        <w:ind w:left="1048" w:hanging="48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3320" w:hanging="180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itimpex.ru" TargetMode="External"/><Relationship Id="rId10" Type="http://schemas.openxmlformats.org/officeDocument/2006/relationships/hyperlink" Target="https://vitimpex.ru" TargetMode="External"/><Relationship Id="rId13" Type="http://schemas.openxmlformats.org/officeDocument/2006/relationships/hyperlink" Target="https://vitimpex.ru" TargetMode="External"/><Relationship Id="rId12" Type="http://schemas.openxmlformats.org/officeDocument/2006/relationships/hyperlink" Target="https://vitimpex.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timpex.ru" TargetMode="External"/><Relationship Id="rId15" Type="http://schemas.openxmlformats.org/officeDocument/2006/relationships/hyperlink" Target="https://vitimpex.ru" TargetMode="External"/><Relationship Id="rId14" Type="http://schemas.openxmlformats.org/officeDocument/2006/relationships/hyperlink" Target="https://vitimpex.ru" TargetMode="External"/><Relationship Id="rId17" Type="http://schemas.openxmlformats.org/officeDocument/2006/relationships/footer" Target="footer1.xml"/><Relationship Id="rId16" Type="http://schemas.openxmlformats.org/officeDocument/2006/relationships/hyperlink" Target="https://vitimpex.ru" TargetMode="External"/><Relationship Id="rId5" Type="http://schemas.openxmlformats.org/officeDocument/2006/relationships/styles" Target="styles.xml"/><Relationship Id="rId6" Type="http://schemas.openxmlformats.org/officeDocument/2006/relationships/hyperlink" Target="https://vitimpex.ru" TargetMode="External"/><Relationship Id="rId7" Type="http://schemas.openxmlformats.org/officeDocument/2006/relationships/hyperlink" Target="https://vitimpex.ru" TargetMode="External"/><Relationship Id="rId8" Type="http://schemas.openxmlformats.org/officeDocument/2006/relationships/hyperlink" Target="mailto:mail@vitimpex.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